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DC" w:rsidRDefault="00EB2373">
      <w:pPr>
        <w:rPr>
          <w:rFonts w:ascii="ＤＦ平成ゴシック体W5" w:eastAsia="ＤＦ平成ゴシック体W5"/>
        </w:rPr>
      </w:pPr>
      <w:r>
        <w:rPr>
          <w:rFonts w:ascii="ＤＦ平成ゴシック体W5" w:eastAsia="ＤＦ平成ゴシック体W5" w:hint="eastAsia"/>
        </w:rPr>
        <w:t>《</w:t>
      </w:r>
      <w:r w:rsidR="00F745DC" w:rsidRPr="00F745DC">
        <w:rPr>
          <w:rFonts w:ascii="ＤＦ平成ゴシック体W5" w:eastAsia="ＤＦ平成ゴシック体W5" w:hint="eastAsia"/>
        </w:rPr>
        <w:t>大阪府立大学と大阪市立大学の統合</w:t>
      </w:r>
      <w:r>
        <w:rPr>
          <w:rFonts w:ascii="ＤＦ平成ゴシック体W5" w:eastAsia="ＤＦ平成ゴシック体W5" w:hint="eastAsia"/>
        </w:rPr>
        <w:t>は府民、市民の利益になりません》</w:t>
      </w:r>
    </w:p>
    <w:p w:rsidR="00E709EA" w:rsidRPr="003143D7" w:rsidRDefault="00EB2373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</w:t>
      </w:r>
      <w:r w:rsidR="003143D7">
        <w:rPr>
          <w:rFonts w:hint="eastAsia"/>
        </w:rPr>
        <w:t xml:space="preserve">　　　　</w:t>
      </w:r>
      <w:r w:rsidR="00500CF6">
        <w:rPr>
          <w:rFonts w:hint="eastAsia"/>
        </w:rPr>
        <w:t xml:space="preserve">　　　　　　</w:t>
      </w:r>
      <w:r w:rsidR="009B547A">
        <w:rPr>
          <w:rFonts w:hint="eastAsia"/>
        </w:rPr>
        <w:t xml:space="preserve">　</w:t>
      </w:r>
      <w:r w:rsidR="003143D7" w:rsidRPr="003143D7">
        <w:rPr>
          <w:rFonts w:hint="eastAsia"/>
          <w:sz w:val="18"/>
          <w:szCs w:val="18"/>
        </w:rPr>
        <w:t>(</w:t>
      </w:r>
      <w:r w:rsidRPr="003143D7">
        <w:rPr>
          <w:rFonts w:hint="eastAsia"/>
          <w:sz w:val="18"/>
          <w:szCs w:val="18"/>
        </w:rPr>
        <w:t>統合問題を考える会</w:t>
      </w:r>
      <w:r w:rsidR="009B547A" w:rsidRPr="003143D7">
        <w:rPr>
          <w:rFonts w:hint="eastAsia"/>
          <w:sz w:val="18"/>
          <w:szCs w:val="18"/>
        </w:rPr>
        <w:t>）</w:t>
      </w:r>
    </w:p>
    <w:p w:rsidR="00C8639C" w:rsidRPr="00863584" w:rsidRDefault="00C8639C" w:rsidP="00212B8C">
      <w:pPr>
        <w:ind w:firstLineChars="200" w:firstLine="420"/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CB1C000" wp14:editId="4A1FB5A3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6248400" cy="12573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39C" w:rsidRDefault="00C863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05pt;margin-top:.05pt;width:492pt;height:9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" fillcolor="white [3201]" strokeweight=".5pt">
                <v:textbox>
                  <w:txbxContent>
                    <w:p w:rsidR="00C8639C" w:rsidRDefault="00C8639C"/>
                  </w:txbxContent>
                </v:textbox>
              </v:shape>
            </w:pict>
          </mc:Fallback>
        </mc:AlternateContent>
      </w:r>
      <w:r w:rsidR="00A46269">
        <w:rPr>
          <w:rFonts w:hint="eastAsia"/>
        </w:rPr>
        <w:t>●</w:t>
      </w:r>
      <w:r w:rsidR="00F265D0" w:rsidRPr="00FB6288">
        <w:rPr>
          <w:rFonts w:asciiTheme="majorEastAsia" w:eastAsiaTheme="majorEastAsia" w:hAnsiTheme="majorEastAsia" w:hint="eastAsia"/>
        </w:rPr>
        <w:t>大阪は、</w:t>
      </w:r>
      <w:r w:rsidRPr="00FB6288">
        <w:rPr>
          <w:rFonts w:asciiTheme="majorEastAsia" w:eastAsiaTheme="majorEastAsia" w:hAnsiTheme="majorEastAsia" w:hint="eastAsia"/>
          <w:sz w:val="22"/>
        </w:rPr>
        <w:t>少ない</w:t>
      </w:r>
      <w:r w:rsidR="00FB6288" w:rsidRPr="00FB6288">
        <w:rPr>
          <w:rFonts w:asciiTheme="majorEastAsia" w:eastAsiaTheme="majorEastAsia" w:hAnsiTheme="majorEastAsia" w:hint="eastAsia"/>
          <w:sz w:val="22"/>
        </w:rPr>
        <w:t>府・市の</w:t>
      </w:r>
      <w:r w:rsidRPr="00FB6288">
        <w:rPr>
          <w:rFonts w:asciiTheme="majorEastAsia" w:eastAsiaTheme="majorEastAsia" w:hAnsiTheme="majorEastAsia" w:hint="eastAsia"/>
          <w:sz w:val="22"/>
        </w:rPr>
        <w:t>負担で、二倍近い学生</w:t>
      </w:r>
    </w:p>
    <w:p w:rsidR="00212B8C" w:rsidRDefault="00A46269" w:rsidP="007D57DC">
      <w:pPr>
        <w:ind w:firstLineChars="300" w:firstLine="630"/>
      </w:pPr>
      <w:r>
        <w:rPr>
          <w:rFonts w:hint="eastAsia"/>
        </w:rPr>
        <w:t>橋下市長は、「首都大学東京の</w:t>
      </w:r>
      <w:r w:rsidR="006E0D18">
        <w:rPr>
          <w:rFonts w:hint="eastAsia"/>
        </w:rPr>
        <w:t>運営費</w:t>
      </w:r>
      <w:r>
        <w:rPr>
          <w:rFonts w:hint="eastAsia"/>
        </w:rPr>
        <w:t>は</w:t>
      </w:r>
      <w:r w:rsidR="001976BA">
        <w:rPr>
          <w:rFonts w:hint="eastAsia"/>
        </w:rPr>
        <w:t>140</w:t>
      </w:r>
      <w:r>
        <w:rPr>
          <w:rFonts w:hint="eastAsia"/>
        </w:rPr>
        <w:t>億円、府大と市大は計</w:t>
      </w:r>
      <w:r w:rsidR="001976BA">
        <w:rPr>
          <w:rFonts w:hint="eastAsia"/>
        </w:rPr>
        <w:t>200</w:t>
      </w:r>
      <w:r>
        <w:rPr>
          <w:rFonts w:hint="eastAsia"/>
        </w:rPr>
        <w:t>億円で、分不相応だ」</w:t>
      </w:r>
    </w:p>
    <w:p w:rsidR="006E0D18" w:rsidRDefault="00212B8C" w:rsidP="00212B8C">
      <w:r>
        <w:rPr>
          <w:rFonts w:hint="eastAsia"/>
        </w:rPr>
        <w:t xml:space="preserve">　　</w:t>
      </w:r>
      <w:r w:rsidR="00A46269">
        <w:rPr>
          <w:rFonts w:hint="eastAsia"/>
        </w:rPr>
        <w:t>と</w:t>
      </w:r>
      <w:r w:rsidR="00F75DD2">
        <w:rPr>
          <w:rFonts w:hint="eastAsia"/>
        </w:rPr>
        <w:t>言い</w:t>
      </w:r>
      <w:r w:rsidR="00A46269">
        <w:rPr>
          <w:rFonts w:hint="eastAsia"/>
        </w:rPr>
        <w:t>ます。実際には、税収の多い東京都は、首都大学東京の</w:t>
      </w:r>
      <w:r w:rsidR="00A73D77">
        <w:rPr>
          <w:rFonts w:hint="eastAsia"/>
        </w:rPr>
        <w:t>運営費</w:t>
      </w:r>
      <w:r w:rsidR="006E0D18">
        <w:rPr>
          <w:rFonts w:hint="eastAsia"/>
        </w:rPr>
        <w:t>交付金</w:t>
      </w:r>
      <w:r w:rsidR="00A46269">
        <w:rPr>
          <w:rFonts w:hint="eastAsia"/>
        </w:rPr>
        <w:t>を全額負担していま</w:t>
      </w:r>
    </w:p>
    <w:p w:rsidR="006E0D18" w:rsidRDefault="006E0D18" w:rsidP="006E0D18">
      <w:r>
        <w:rPr>
          <w:rFonts w:hint="eastAsia"/>
        </w:rPr>
        <w:t xml:space="preserve">　　</w:t>
      </w:r>
      <w:r w:rsidR="00A46269">
        <w:rPr>
          <w:rFonts w:hint="eastAsia"/>
        </w:rPr>
        <w:t>すが、大阪府・市は、国の公立大学への交付金を受けて、東京に比べ</w:t>
      </w:r>
      <w:r w:rsidR="00D72BCA">
        <w:rPr>
          <w:rFonts w:hint="eastAsia"/>
        </w:rPr>
        <w:t>て</w:t>
      </w:r>
      <w:r w:rsidR="00A46269">
        <w:rPr>
          <w:rFonts w:hint="eastAsia"/>
        </w:rPr>
        <w:t>はるかに少ない自己負担</w:t>
      </w:r>
    </w:p>
    <w:p w:rsidR="00A46269" w:rsidRDefault="00A46269" w:rsidP="006E0D18">
      <w:pPr>
        <w:ind w:firstLineChars="200" w:firstLine="420"/>
      </w:pPr>
      <w:r>
        <w:rPr>
          <w:rFonts w:hint="eastAsia"/>
        </w:rPr>
        <w:t>で、</w:t>
      </w:r>
      <w:r w:rsidR="003143D7">
        <w:rPr>
          <w:rFonts w:hint="eastAsia"/>
        </w:rPr>
        <w:t>府大と市大と合わせて、</w:t>
      </w:r>
      <w:r>
        <w:rPr>
          <w:rFonts w:hint="eastAsia"/>
        </w:rPr>
        <w:t>二倍近くの学生を擁しています。</w:t>
      </w:r>
    </w:p>
    <w:p w:rsidR="00D163D3" w:rsidRDefault="00970957" w:rsidP="00C8639C">
      <w:pPr>
        <w:jc w:val="right"/>
      </w:pPr>
      <w:r w:rsidRPr="006D4EC4">
        <w:rPr>
          <w:rFonts w:asciiTheme="minorEastAsia" w:hAnsiTheme="minorEastAsia"/>
          <w:noProof/>
        </w:rPr>
        <w:drawing>
          <wp:anchor distT="0" distB="0" distL="114300" distR="114300" simplePos="0" relativeHeight="251665408" behindDoc="1" locked="0" layoutInCell="1" allowOverlap="1" wp14:anchorId="69E8A025" wp14:editId="1C549013">
            <wp:simplePos x="0" y="0"/>
            <wp:positionH relativeFrom="column">
              <wp:posOffset>904240</wp:posOffset>
            </wp:positionH>
            <wp:positionV relativeFrom="paragraph">
              <wp:posOffset>114936</wp:posOffset>
            </wp:positionV>
            <wp:extent cx="5343525" cy="2514600"/>
            <wp:effectExtent l="0" t="0" r="9525" b="19050"/>
            <wp:wrapNone/>
            <wp:docPr id="9" name="グラフ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16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8F0B6" wp14:editId="07873AD5">
                <wp:simplePos x="0" y="0"/>
                <wp:positionH relativeFrom="column">
                  <wp:posOffset>-635</wp:posOffset>
                </wp:positionH>
                <wp:positionV relativeFrom="paragraph">
                  <wp:posOffset>114935</wp:posOffset>
                </wp:positionV>
                <wp:extent cx="2200275" cy="25146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7EE" w:rsidRDefault="00A46269" w:rsidP="00212B8C">
                            <w:pPr>
                              <w:ind w:leftChars="50" w:left="210" w:hangingChars="50" w:hanging="105"/>
                              <w:rPr>
                                <w:rFonts w:ascii="AR悠々ゴシック体E" w:eastAsia="AR悠々ゴシック体E" w:hAnsi="AR悠々ゴシック体E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 w:rsidRPr="0006147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大阪の</w:t>
                            </w:r>
                            <w:r w:rsidR="00FB6288" w:rsidRPr="0006147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大学、</w:t>
                            </w:r>
                            <w:r w:rsidRPr="0006147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学生は多く</w:t>
                            </w:r>
                            <w:r w:rsidR="00FB6288" w:rsidRPr="0006147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ない</w:t>
                            </w:r>
                          </w:p>
                          <w:p w:rsidR="00263D3D" w:rsidRDefault="00263D3D" w:rsidP="003717EE">
                            <w:pPr>
                              <w:ind w:left="840" w:hangingChars="400" w:hanging="8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A46269" w:rsidRDefault="00A46269" w:rsidP="003717EE">
                            <w:pPr>
                              <w:ind w:left="840" w:hangingChars="400" w:hanging="840"/>
                            </w:pPr>
                            <w:r w:rsidRPr="00FB6288">
                              <w:rPr>
                                <w:rFonts w:asciiTheme="majorEastAsia" w:eastAsiaTheme="majorEastAsia" w:hAnsiTheme="majorEastAsia" w:hint="eastAsia"/>
                              </w:rPr>
                              <w:t>学生数</w:t>
                            </w:r>
                            <w:r>
                              <w:rPr>
                                <w:rFonts w:hint="eastAsia"/>
                              </w:rPr>
                              <w:t>：人口</w:t>
                            </w:r>
                            <w:r w:rsidR="001976BA">
                              <w:rPr>
                                <w:rFonts w:hint="eastAsia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</w:rPr>
                              <w:t>人当たり</w:t>
                            </w:r>
                            <w:r w:rsidR="001976BA">
                              <w:rPr>
                                <w:rFonts w:hint="eastAsia"/>
                              </w:rPr>
                              <w:t>2.33</w:t>
                            </w:r>
                            <w:r>
                              <w:rPr>
                                <w:rFonts w:hint="eastAsia"/>
                              </w:rPr>
                              <w:t>人。東京</w:t>
                            </w:r>
                            <w:r w:rsidR="00780BF1">
                              <w:rPr>
                                <w:rFonts w:hint="eastAsia"/>
                              </w:rPr>
                              <w:t>4.87</w:t>
                            </w:r>
                            <w:r>
                              <w:rPr>
                                <w:rFonts w:hint="eastAsia"/>
                              </w:rPr>
                              <w:t>人の半分以下。</w:t>
                            </w:r>
                          </w:p>
                          <w:p w:rsidR="00A46269" w:rsidRDefault="00A46269" w:rsidP="00FB6288">
                            <w:pPr>
                              <w:ind w:left="840" w:hangingChars="400" w:hanging="840"/>
                            </w:pPr>
                            <w:r w:rsidRPr="00FB6288">
                              <w:rPr>
                                <w:rFonts w:asciiTheme="majorEastAsia" w:eastAsiaTheme="majorEastAsia" w:hAnsiTheme="majorEastAsia" w:hint="eastAsia"/>
                              </w:rPr>
                              <w:t>進学率</w:t>
                            </w:r>
                            <w:r>
                              <w:rPr>
                                <w:rFonts w:hint="eastAsia"/>
                              </w:rPr>
                              <w:t>：近畿でも、京都、奈良、兵庫に次ぐ４番目。</w:t>
                            </w:r>
                          </w:p>
                          <w:p w:rsidR="00A46269" w:rsidRPr="00263D3D" w:rsidRDefault="006E0D18" w:rsidP="00FB6288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263D3D">
                              <w:rPr>
                                <w:rFonts w:asciiTheme="minorEastAsia" w:hAnsiTheme="minorEastAsia" w:hint="eastAsia"/>
                              </w:rPr>
                              <w:t>府大・市大の</w:t>
                            </w:r>
                            <w:r w:rsidR="00A46269" w:rsidRPr="00263D3D">
                              <w:rPr>
                                <w:rFonts w:asciiTheme="minorEastAsia" w:hAnsiTheme="minorEastAsia" w:hint="eastAsia"/>
                              </w:rPr>
                              <w:t>統合</w:t>
                            </w:r>
                            <w:r w:rsidRPr="00263D3D">
                              <w:rPr>
                                <w:rFonts w:asciiTheme="minorEastAsia" w:hAnsiTheme="minorEastAsia" w:hint="eastAsia"/>
                              </w:rPr>
                              <w:t>再編</w:t>
                            </w:r>
                            <w:r w:rsidR="00A46269" w:rsidRPr="00263D3D">
                              <w:rPr>
                                <w:rFonts w:asciiTheme="minorEastAsia" w:hAnsiTheme="minorEastAsia" w:hint="eastAsia"/>
                              </w:rPr>
                              <w:t>で、大阪の高等教育の環境</w:t>
                            </w:r>
                            <w:r w:rsidRPr="00263D3D">
                              <w:rPr>
                                <w:rFonts w:asciiTheme="minorEastAsia" w:hAnsiTheme="minorEastAsia" w:hint="eastAsia"/>
                              </w:rPr>
                              <w:t>は</w:t>
                            </w:r>
                            <w:r w:rsidR="00A46269" w:rsidRPr="00263D3D">
                              <w:rPr>
                                <w:rFonts w:asciiTheme="minorEastAsia" w:hAnsiTheme="minorEastAsia" w:hint="eastAsia"/>
                              </w:rPr>
                              <w:t>もっと悪くなります。</w:t>
                            </w:r>
                          </w:p>
                          <w:p w:rsidR="00372E03" w:rsidRDefault="00372E03"/>
                          <w:p w:rsidR="00372E03" w:rsidRDefault="00372E03"/>
                          <w:p w:rsidR="00372E03" w:rsidRDefault="00372E03"/>
                          <w:p w:rsidR="00372E03" w:rsidRDefault="00372E03"/>
                          <w:p w:rsidR="00372E03" w:rsidRDefault="00372E03"/>
                          <w:p w:rsidR="00372E03" w:rsidRDefault="00372E03"/>
                          <w:p w:rsidR="00372E03" w:rsidRDefault="00372E03"/>
                          <w:p w:rsidR="00372E03" w:rsidRDefault="00372E03"/>
                          <w:p w:rsidR="00372E03" w:rsidRDefault="00372E03"/>
                          <w:p w:rsidR="00372E03" w:rsidRDefault="00372E03"/>
                          <w:p w:rsidR="00372E03" w:rsidRDefault="00372E03"/>
                          <w:p w:rsidR="00372E03" w:rsidRDefault="00372E03"/>
                          <w:p w:rsidR="00372E03" w:rsidRDefault="00372E03"/>
                          <w:p w:rsidR="00372E03" w:rsidRDefault="00372E03"/>
                          <w:p w:rsidR="00372E03" w:rsidRDefault="00372E03"/>
                          <w:p w:rsidR="00372E03" w:rsidRDefault="00372E03"/>
                          <w:p w:rsidR="00372E03" w:rsidRDefault="00372E03"/>
                          <w:p w:rsidR="00372E03" w:rsidRDefault="00372E03"/>
                          <w:p w:rsidR="00372E03" w:rsidRDefault="00372E03"/>
                          <w:p w:rsidR="00372E03" w:rsidRDefault="00372E03"/>
                          <w:p w:rsidR="00372E03" w:rsidRPr="00A46269" w:rsidRDefault="00372E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.05pt;margin-top:9.05pt;width:173.25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" fillcolor="white [3201]" strokeweight=".5pt">
                <v:textbox>
                  <w:txbxContent>
                    <w:p w:rsidR="003717EE" w:rsidRDefault="00A46269" w:rsidP="00212B8C">
                      <w:pPr>
                        <w:ind w:leftChars="50" w:left="210" w:hangingChars="50" w:hanging="105"/>
                        <w:rPr>
                          <w:rFonts w:ascii="AR悠々ゴシック体E" w:eastAsia="AR悠々ゴシック体E" w:hAnsi="AR悠々ゴシック体E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●</w:t>
                      </w:r>
                      <w:r w:rsidRPr="0006147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大阪の</w:t>
                      </w:r>
                      <w:r w:rsidR="00FB6288" w:rsidRPr="0006147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大学、</w:t>
                      </w:r>
                      <w:r w:rsidRPr="0006147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学生は多く</w:t>
                      </w:r>
                      <w:r w:rsidR="00FB6288" w:rsidRPr="0006147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ない</w:t>
                      </w:r>
                    </w:p>
                    <w:p w:rsidR="00263D3D" w:rsidRDefault="00263D3D" w:rsidP="003717EE">
                      <w:pPr>
                        <w:ind w:left="840" w:hangingChars="400" w:hanging="840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A46269" w:rsidRDefault="00A46269" w:rsidP="003717EE">
                      <w:pPr>
                        <w:ind w:left="840" w:hangingChars="400" w:hanging="840"/>
                      </w:pPr>
                      <w:r w:rsidRPr="00FB6288">
                        <w:rPr>
                          <w:rFonts w:asciiTheme="majorEastAsia" w:eastAsiaTheme="majorEastAsia" w:hAnsiTheme="majorEastAsia" w:hint="eastAsia"/>
                        </w:rPr>
                        <w:t>学生数</w:t>
                      </w:r>
                      <w:r>
                        <w:rPr>
                          <w:rFonts w:hint="eastAsia"/>
                        </w:rPr>
                        <w:t>：人口</w:t>
                      </w:r>
                      <w:r w:rsidR="001976BA">
                        <w:rPr>
                          <w:rFonts w:hint="eastAsia"/>
                        </w:rPr>
                        <w:t>100</w:t>
                      </w:r>
                      <w:r>
                        <w:rPr>
                          <w:rFonts w:hint="eastAsia"/>
                        </w:rPr>
                        <w:t>人当たり</w:t>
                      </w:r>
                      <w:r w:rsidR="001976BA">
                        <w:rPr>
                          <w:rFonts w:hint="eastAsia"/>
                        </w:rPr>
                        <w:t>2.33</w:t>
                      </w:r>
                      <w:r>
                        <w:rPr>
                          <w:rFonts w:hint="eastAsia"/>
                        </w:rPr>
                        <w:t>人。東京</w:t>
                      </w:r>
                      <w:r w:rsidR="00780BF1">
                        <w:rPr>
                          <w:rFonts w:hint="eastAsia"/>
                        </w:rPr>
                        <w:t>4.87</w:t>
                      </w:r>
                      <w:r>
                        <w:rPr>
                          <w:rFonts w:hint="eastAsia"/>
                        </w:rPr>
                        <w:t>人の半分以下。</w:t>
                      </w:r>
                    </w:p>
                    <w:p w:rsidR="00A46269" w:rsidRDefault="00A46269" w:rsidP="00FB6288">
                      <w:pPr>
                        <w:ind w:left="840" w:hangingChars="400" w:hanging="840"/>
                      </w:pPr>
                      <w:r w:rsidRPr="00FB6288">
                        <w:rPr>
                          <w:rFonts w:asciiTheme="majorEastAsia" w:eastAsiaTheme="majorEastAsia" w:hAnsiTheme="majorEastAsia" w:hint="eastAsia"/>
                        </w:rPr>
                        <w:t>進学率</w:t>
                      </w:r>
                      <w:r>
                        <w:rPr>
                          <w:rFonts w:hint="eastAsia"/>
                        </w:rPr>
                        <w:t>：近畿でも、京都、奈良、兵庫に次ぐ４番目。</w:t>
                      </w:r>
                    </w:p>
                    <w:p w:rsidR="00A46269" w:rsidRPr="00263D3D" w:rsidRDefault="006E0D18" w:rsidP="00FB6288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263D3D">
                        <w:rPr>
                          <w:rFonts w:asciiTheme="minorEastAsia" w:hAnsiTheme="minorEastAsia" w:hint="eastAsia"/>
                        </w:rPr>
                        <w:t>府大・市大の</w:t>
                      </w:r>
                      <w:r w:rsidR="00A46269" w:rsidRPr="00263D3D">
                        <w:rPr>
                          <w:rFonts w:asciiTheme="minorEastAsia" w:hAnsiTheme="minorEastAsia" w:hint="eastAsia"/>
                        </w:rPr>
                        <w:t>統合</w:t>
                      </w:r>
                      <w:r w:rsidRPr="00263D3D">
                        <w:rPr>
                          <w:rFonts w:asciiTheme="minorEastAsia" w:hAnsiTheme="minorEastAsia" w:hint="eastAsia"/>
                        </w:rPr>
                        <w:t>再編</w:t>
                      </w:r>
                      <w:r w:rsidR="00A46269" w:rsidRPr="00263D3D">
                        <w:rPr>
                          <w:rFonts w:asciiTheme="minorEastAsia" w:hAnsiTheme="minorEastAsia" w:hint="eastAsia"/>
                        </w:rPr>
                        <w:t>で、大阪の高等教育の環境</w:t>
                      </w:r>
                      <w:r w:rsidRPr="00263D3D">
                        <w:rPr>
                          <w:rFonts w:asciiTheme="minorEastAsia" w:hAnsiTheme="minorEastAsia" w:hint="eastAsia"/>
                        </w:rPr>
                        <w:t>は</w:t>
                      </w:r>
                      <w:r w:rsidR="00A46269" w:rsidRPr="00263D3D">
                        <w:rPr>
                          <w:rFonts w:asciiTheme="minorEastAsia" w:hAnsiTheme="minorEastAsia" w:hint="eastAsia"/>
                        </w:rPr>
                        <w:t>もっと悪くなります。</w:t>
                      </w:r>
                    </w:p>
                    <w:p w:rsidR="00372E03" w:rsidRDefault="00372E03"/>
                    <w:p w:rsidR="00372E03" w:rsidRDefault="00372E03"/>
                    <w:p w:rsidR="00372E03" w:rsidRDefault="00372E03"/>
                    <w:p w:rsidR="00372E03" w:rsidRDefault="00372E03"/>
                    <w:p w:rsidR="00372E03" w:rsidRDefault="00372E03"/>
                    <w:p w:rsidR="00372E03" w:rsidRDefault="00372E03"/>
                    <w:p w:rsidR="00372E03" w:rsidRDefault="00372E03"/>
                    <w:p w:rsidR="00372E03" w:rsidRDefault="00372E03"/>
                    <w:p w:rsidR="00372E03" w:rsidRDefault="00372E03"/>
                    <w:p w:rsidR="00372E03" w:rsidRDefault="00372E03"/>
                    <w:p w:rsidR="00372E03" w:rsidRDefault="00372E03"/>
                    <w:p w:rsidR="00372E03" w:rsidRDefault="00372E03"/>
                    <w:p w:rsidR="00372E03" w:rsidRDefault="00372E03"/>
                    <w:p w:rsidR="00372E03" w:rsidRDefault="00372E03"/>
                    <w:p w:rsidR="00372E03" w:rsidRDefault="00372E03"/>
                    <w:p w:rsidR="00372E03" w:rsidRDefault="00372E03"/>
                    <w:p w:rsidR="00372E03" w:rsidRDefault="00372E03"/>
                    <w:p w:rsidR="00372E03" w:rsidRDefault="00372E03"/>
                    <w:p w:rsidR="00372E03" w:rsidRDefault="00372E03"/>
                    <w:p w:rsidR="00372E03" w:rsidRDefault="00372E03"/>
                    <w:p w:rsidR="00372E03" w:rsidRPr="00A46269" w:rsidRDefault="00372E03"/>
                  </w:txbxContent>
                </v:textbox>
              </v:shape>
            </w:pict>
          </mc:Fallback>
        </mc:AlternateContent>
      </w:r>
      <w:r w:rsidR="00FB6288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B652352" wp14:editId="4208B05E">
                <wp:simplePos x="0" y="0"/>
                <wp:positionH relativeFrom="column">
                  <wp:posOffset>2199640</wp:posOffset>
                </wp:positionH>
                <wp:positionV relativeFrom="paragraph">
                  <wp:posOffset>57785</wp:posOffset>
                </wp:positionV>
                <wp:extent cx="4048125" cy="25717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269" w:rsidRDefault="00A462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173.2pt;margin-top:4.55pt;width:318.75pt;height:20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" fillcolor="white [3201]" strokeweight=".5pt">
                <v:textbox>
                  <w:txbxContent>
                    <w:p w:rsidR="00A46269" w:rsidRDefault="00A46269"/>
                  </w:txbxContent>
                </v:textbox>
              </v:shape>
            </w:pict>
          </mc:Fallback>
        </mc:AlternateContent>
      </w:r>
    </w:p>
    <w:p w:rsidR="00372E03" w:rsidRDefault="00372E03"/>
    <w:p w:rsidR="005C18E6" w:rsidRDefault="005C18E6"/>
    <w:p w:rsidR="00A46269" w:rsidRDefault="0030448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3FC06B" wp14:editId="19C5875D">
                <wp:simplePos x="0" y="0"/>
                <wp:positionH relativeFrom="column">
                  <wp:posOffset>-635</wp:posOffset>
                </wp:positionH>
                <wp:positionV relativeFrom="paragraph">
                  <wp:posOffset>6191885</wp:posOffset>
                </wp:positionV>
                <wp:extent cx="6248400" cy="10763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21A" w:rsidRDefault="0004421A" w:rsidP="002377A5">
                            <w:pPr>
                              <w:ind w:firstLineChars="100" w:firstLine="210"/>
                            </w:pPr>
                            <w:r w:rsidRPr="0004421A">
                              <w:rPr>
                                <w:rFonts w:hint="eastAsia"/>
                              </w:rPr>
                              <w:t>●</w:t>
                            </w:r>
                            <w:r w:rsidR="0097095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反対の声が広がっています</w:t>
                            </w:r>
                          </w:p>
                          <w:p w:rsidR="006716FC" w:rsidRDefault="0004421A" w:rsidP="006716FC">
                            <w:pPr>
                              <w:ind w:leftChars="100" w:left="210" w:firstLineChars="300" w:firstLine="630"/>
                            </w:pPr>
                            <w:r w:rsidRPr="0004421A">
                              <w:rPr>
                                <w:rFonts w:hint="eastAsia"/>
                              </w:rPr>
                              <w:t>昨年</w:t>
                            </w:r>
                            <w:r w:rsidRPr="0004421A">
                              <w:rPr>
                                <w:rFonts w:hint="eastAsia"/>
                              </w:rPr>
                              <w:t>10</w:t>
                            </w:r>
                            <w:r w:rsidRPr="0004421A">
                              <w:rPr>
                                <w:rFonts w:hint="eastAsia"/>
                              </w:rPr>
                              <w:t>月</w:t>
                            </w:r>
                            <w:r w:rsidRPr="0004421A">
                              <w:rPr>
                                <w:rFonts w:hint="eastAsia"/>
                              </w:rPr>
                              <w:t>15</w:t>
                            </w:r>
                            <w:r w:rsidRPr="0004421A">
                              <w:rPr>
                                <w:rFonts w:hint="eastAsia"/>
                              </w:rPr>
                              <w:t>日、宮本憲一市大誉教授、小林宏至府大名誉教授、鬼追明夫日弁連元会長、</w:t>
                            </w:r>
                          </w:p>
                          <w:p w:rsidR="006716FC" w:rsidRDefault="0004421A" w:rsidP="00B50BC5">
                            <w:pPr>
                              <w:ind w:leftChars="100" w:left="210" w:firstLineChars="200" w:firstLine="420"/>
                            </w:pPr>
                            <w:r w:rsidRPr="0004421A">
                              <w:rPr>
                                <w:rFonts w:hint="eastAsia"/>
                              </w:rPr>
                              <w:t>木津川計「上方芸能」発行人ら</w:t>
                            </w:r>
                            <w:r w:rsidRPr="0004421A">
                              <w:rPr>
                                <w:rFonts w:hint="eastAsia"/>
                              </w:rPr>
                              <w:t>21</w:t>
                            </w:r>
                            <w:r w:rsidRPr="0004421A">
                              <w:rPr>
                                <w:rFonts w:hint="eastAsia"/>
                              </w:rPr>
                              <w:t>氏が「大学自治への介入と拙速な統合を憂慮する」声明</w:t>
                            </w:r>
                          </w:p>
                          <w:p w:rsidR="0004421A" w:rsidRDefault="0004421A" w:rsidP="00B50BC5">
                            <w:pPr>
                              <w:ind w:leftChars="100" w:left="210" w:firstLineChars="200" w:firstLine="420"/>
                            </w:pPr>
                            <w:r w:rsidRPr="0004421A">
                              <w:rPr>
                                <w:rFonts w:hint="eastAsia"/>
                              </w:rPr>
                              <w:t>を発表しました。市大、府大の教職員組合も拙速な統合に異を唱えています。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9" type="#_x0000_t202" style="position:absolute;left:0;text-align:left;margin-left:-.05pt;margin-top:487.55pt;width:492pt;height:8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" fillcolor="white [3201]" strokeweight=".5pt">
                <v:textbox>
                  <w:txbxContent>
                    <w:p w:rsidR="0004421A" w:rsidRDefault="0004421A" w:rsidP="002377A5">
                      <w:pPr>
                        <w:ind w:firstLineChars="100" w:firstLine="210"/>
                      </w:pPr>
                      <w:r w:rsidRPr="0004421A">
                        <w:rPr>
                          <w:rFonts w:hint="eastAsia"/>
                        </w:rPr>
                        <w:t>●</w:t>
                      </w:r>
                      <w:r w:rsidR="0097095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反対の声が広がっています</w:t>
                      </w:r>
                    </w:p>
                    <w:p w:rsidR="006716FC" w:rsidRDefault="0004421A" w:rsidP="006716FC">
                      <w:pPr>
                        <w:ind w:leftChars="100" w:left="210" w:firstLineChars="300" w:firstLine="630"/>
                      </w:pPr>
                      <w:r w:rsidRPr="0004421A">
                        <w:rPr>
                          <w:rFonts w:hint="eastAsia"/>
                        </w:rPr>
                        <w:t>昨年</w:t>
                      </w:r>
                      <w:r w:rsidRPr="0004421A">
                        <w:rPr>
                          <w:rFonts w:hint="eastAsia"/>
                        </w:rPr>
                        <w:t>10</w:t>
                      </w:r>
                      <w:r w:rsidRPr="0004421A">
                        <w:rPr>
                          <w:rFonts w:hint="eastAsia"/>
                        </w:rPr>
                        <w:t>月</w:t>
                      </w:r>
                      <w:r w:rsidRPr="0004421A">
                        <w:rPr>
                          <w:rFonts w:hint="eastAsia"/>
                        </w:rPr>
                        <w:t>15</w:t>
                      </w:r>
                      <w:r w:rsidRPr="0004421A">
                        <w:rPr>
                          <w:rFonts w:hint="eastAsia"/>
                        </w:rPr>
                        <w:t>日、宮本憲一市大誉教授、小林宏至府大名誉教授、鬼追明夫日弁連元会長、</w:t>
                      </w:r>
                    </w:p>
                    <w:p w:rsidR="006716FC" w:rsidRDefault="0004421A" w:rsidP="00B50BC5">
                      <w:pPr>
                        <w:ind w:leftChars="100" w:left="210" w:firstLineChars="200" w:firstLine="420"/>
                      </w:pPr>
                      <w:r w:rsidRPr="0004421A">
                        <w:rPr>
                          <w:rFonts w:hint="eastAsia"/>
                        </w:rPr>
                        <w:t>木津川計「上方芸能」発行人ら</w:t>
                      </w:r>
                      <w:r w:rsidRPr="0004421A">
                        <w:rPr>
                          <w:rFonts w:hint="eastAsia"/>
                        </w:rPr>
                        <w:t>21</w:t>
                      </w:r>
                      <w:r w:rsidRPr="0004421A">
                        <w:rPr>
                          <w:rFonts w:hint="eastAsia"/>
                        </w:rPr>
                        <w:t>氏が「大学自治への介入と拙速な統合を憂慮する」声明</w:t>
                      </w:r>
                    </w:p>
                    <w:p w:rsidR="0004421A" w:rsidRDefault="0004421A" w:rsidP="00B50BC5">
                      <w:pPr>
                        <w:ind w:leftChars="100" w:left="210" w:firstLineChars="200" w:firstLine="420"/>
                      </w:pPr>
                      <w:r w:rsidRPr="0004421A">
                        <w:rPr>
                          <w:rFonts w:hint="eastAsia"/>
                        </w:rPr>
                        <w:t>を発表しました。市大、府大の教職員組合も拙速な統合に異を唱えています。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A375B6" wp14:editId="2DE780AA">
                <wp:simplePos x="0" y="0"/>
                <wp:positionH relativeFrom="column">
                  <wp:posOffset>-635</wp:posOffset>
                </wp:positionH>
                <wp:positionV relativeFrom="paragraph">
                  <wp:posOffset>4677410</wp:posOffset>
                </wp:positionV>
                <wp:extent cx="6248400" cy="15621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21A" w:rsidRDefault="0004421A" w:rsidP="002377A5">
                            <w:pPr>
                              <w:ind w:firstLineChars="100" w:firstLine="210"/>
                              <w:rPr>
                                <w:rFonts w:ascii="AR悠々ゴシック体E" w:eastAsia="AR悠々ゴシック体E" w:hAnsi="AR悠々ゴシック体E"/>
                                <w:sz w:val="22"/>
                              </w:rPr>
                            </w:pPr>
                            <w:r w:rsidRPr="0004421A">
                              <w:rPr>
                                <w:rFonts w:hint="eastAsia"/>
                              </w:rPr>
                              <w:t>●</w:t>
                            </w:r>
                            <w:r w:rsidR="0097095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大学の自治、自由を潰さないでください</w:t>
                            </w:r>
                          </w:p>
                          <w:p w:rsidR="006716FC" w:rsidRDefault="0004421A" w:rsidP="006716FC">
                            <w:pPr>
                              <w:ind w:leftChars="100" w:left="210" w:firstLineChars="200" w:firstLine="420"/>
                            </w:pPr>
                            <w:r w:rsidRPr="0004421A">
                              <w:rPr>
                                <w:rFonts w:hint="eastAsia"/>
                              </w:rPr>
                              <w:t>橋</w:t>
                            </w:r>
                            <w:r>
                              <w:rPr>
                                <w:rFonts w:hint="eastAsia"/>
                              </w:rPr>
                              <w:t>下</w:t>
                            </w:r>
                            <w:r w:rsidRPr="0004421A">
                              <w:rPr>
                                <w:rFonts w:hint="eastAsia"/>
                              </w:rPr>
                              <w:t>市長は「学長を選ぶのは市長」「教授会がしゃしゃり出るというばかげたやり方は認め</w:t>
                            </w:r>
                          </w:p>
                          <w:p w:rsidR="006716FC" w:rsidRDefault="006716FC" w:rsidP="006716FC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な</w:t>
                            </w:r>
                            <w:r w:rsidR="0004421A" w:rsidRPr="0004421A">
                              <w:rPr>
                                <w:rFonts w:hint="eastAsia"/>
                              </w:rPr>
                              <w:t>い」といって、大学を学外者の主導に変えようとしています。憲法は「学問の自由」を保</w:t>
                            </w:r>
                          </w:p>
                          <w:p w:rsidR="006716FC" w:rsidRDefault="0004421A" w:rsidP="006716FC">
                            <w:pPr>
                              <w:ind w:firstLineChars="200" w:firstLine="420"/>
                            </w:pPr>
                            <w:r w:rsidRPr="0004421A">
                              <w:rPr>
                                <w:rFonts w:hint="eastAsia"/>
                              </w:rPr>
                              <w:t>障しており、大学の自治や自由は、学問・研究の発展にとっても欠かせません。ノーベル賞を</w:t>
                            </w:r>
                          </w:p>
                          <w:p w:rsidR="006716FC" w:rsidRDefault="0004421A" w:rsidP="006716FC">
                            <w:pPr>
                              <w:ind w:leftChars="100" w:left="210" w:firstLineChars="100" w:firstLine="210"/>
                            </w:pPr>
                            <w:r w:rsidRPr="0004421A">
                              <w:rPr>
                                <w:rFonts w:hint="eastAsia"/>
                              </w:rPr>
                              <w:t>受賞し</w:t>
                            </w:r>
                            <w:r w:rsidR="00571642">
                              <w:rPr>
                                <w:rFonts w:hint="eastAsia"/>
                              </w:rPr>
                              <w:t>た南部陽一郎さんや山中伸弥さんは、大阪市大時代に「自由を満喫でき</w:t>
                            </w:r>
                            <w:bookmarkStart w:id="0" w:name="_GoBack"/>
                            <w:bookmarkEnd w:id="0"/>
                            <w:r w:rsidRPr="0004421A">
                              <w:rPr>
                                <w:rFonts w:hint="eastAsia"/>
                              </w:rPr>
                              <w:t>た」「白紙に書</w:t>
                            </w:r>
                          </w:p>
                          <w:p w:rsidR="002377A5" w:rsidRDefault="0004421A" w:rsidP="00061476">
                            <w:pPr>
                              <w:ind w:leftChars="100" w:left="210" w:firstLineChars="100" w:firstLine="210"/>
                            </w:pPr>
                            <w:r w:rsidRPr="0004421A">
                              <w:rPr>
                                <w:rFonts w:hint="eastAsia"/>
                              </w:rPr>
                              <w:t>けた」と振り返っています。</w:t>
                            </w:r>
                          </w:p>
                          <w:p w:rsidR="0023737F" w:rsidRDefault="0023737F" w:rsidP="0004421A">
                            <w:pPr>
                              <w:ind w:leftChars="100" w:left="210" w:firstLineChars="100" w:firstLine="210"/>
                            </w:pPr>
                          </w:p>
                          <w:p w:rsidR="0023737F" w:rsidRDefault="0023737F" w:rsidP="0004421A">
                            <w:pPr>
                              <w:ind w:leftChars="100" w:left="210" w:firstLineChars="100" w:firstLine="210"/>
                            </w:pPr>
                          </w:p>
                          <w:p w:rsidR="0004421A" w:rsidRDefault="000442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0" type="#_x0000_t202" style="position:absolute;left:0;text-align:left;margin-left:-.05pt;margin-top:368.3pt;width:492pt;height:1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" fillcolor="white [3201]" strokeweight=".5pt">
                <v:textbox>
                  <w:txbxContent>
                    <w:p w:rsidR="0004421A" w:rsidRDefault="0004421A" w:rsidP="002377A5">
                      <w:pPr>
                        <w:ind w:firstLineChars="100" w:firstLine="210"/>
                        <w:rPr>
                          <w:rFonts w:ascii="AR悠々ゴシック体E" w:eastAsia="AR悠々ゴシック体E" w:hAnsi="AR悠々ゴシック体E"/>
                          <w:sz w:val="22"/>
                        </w:rPr>
                      </w:pPr>
                      <w:r w:rsidRPr="0004421A">
                        <w:rPr>
                          <w:rFonts w:hint="eastAsia"/>
                        </w:rPr>
                        <w:t>●</w:t>
                      </w:r>
                      <w:r w:rsidR="0097095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大学の自治、自由を潰さないでください</w:t>
                      </w:r>
                    </w:p>
                    <w:p w:rsidR="006716FC" w:rsidRDefault="0004421A" w:rsidP="006716FC">
                      <w:pPr>
                        <w:ind w:leftChars="100" w:left="210" w:firstLineChars="200" w:firstLine="420"/>
                      </w:pPr>
                      <w:r w:rsidRPr="0004421A">
                        <w:rPr>
                          <w:rFonts w:hint="eastAsia"/>
                        </w:rPr>
                        <w:t>橋</w:t>
                      </w:r>
                      <w:r>
                        <w:rPr>
                          <w:rFonts w:hint="eastAsia"/>
                        </w:rPr>
                        <w:t>下</w:t>
                      </w:r>
                      <w:r w:rsidRPr="0004421A">
                        <w:rPr>
                          <w:rFonts w:hint="eastAsia"/>
                        </w:rPr>
                        <w:t>市長は「学長を選ぶのは市長」「教授会がしゃしゃり出るというばかげたやり方は認め</w:t>
                      </w:r>
                    </w:p>
                    <w:p w:rsidR="006716FC" w:rsidRDefault="006716FC" w:rsidP="006716FC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な</w:t>
                      </w:r>
                      <w:r w:rsidR="0004421A" w:rsidRPr="0004421A">
                        <w:rPr>
                          <w:rFonts w:hint="eastAsia"/>
                        </w:rPr>
                        <w:t>い」といって、大学を学外者の主導に変えようとしています。憲法は「学問の自由」を保</w:t>
                      </w:r>
                    </w:p>
                    <w:p w:rsidR="006716FC" w:rsidRDefault="0004421A" w:rsidP="006716FC">
                      <w:pPr>
                        <w:ind w:firstLineChars="200" w:firstLine="420"/>
                      </w:pPr>
                      <w:r w:rsidRPr="0004421A">
                        <w:rPr>
                          <w:rFonts w:hint="eastAsia"/>
                        </w:rPr>
                        <w:t>障しており、大学の自治や自由は、学問・研究の発展にとっても欠かせません。ノーベル賞を</w:t>
                      </w:r>
                    </w:p>
                    <w:p w:rsidR="006716FC" w:rsidRDefault="0004421A" w:rsidP="006716FC">
                      <w:pPr>
                        <w:ind w:leftChars="100" w:left="210" w:firstLineChars="100" w:firstLine="210"/>
                      </w:pPr>
                      <w:r w:rsidRPr="0004421A">
                        <w:rPr>
                          <w:rFonts w:hint="eastAsia"/>
                        </w:rPr>
                        <w:t>受賞し</w:t>
                      </w:r>
                      <w:r w:rsidR="00571642">
                        <w:rPr>
                          <w:rFonts w:hint="eastAsia"/>
                        </w:rPr>
                        <w:t>た南部陽一郎さんや山中伸弥さんは、大阪市大時代に「自由を満喫でき</w:t>
                      </w:r>
                      <w:bookmarkStart w:id="1" w:name="_GoBack"/>
                      <w:bookmarkEnd w:id="1"/>
                      <w:r w:rsidRPr="0004421A">
                        <w:rPr>
                          <w:rFonts w:hint="eastAsia"/>
                        </w:rPr>
                        <w:t>た」「白紙に書</w:t>
                      </w:r>
                    </w:p>
                    <w:p w:rsidR="002377A5" w:rsidRDefault="0004421A" w:rsidP="00061476">
                      <w:pPr>
                        <w:ind w:leftChars="100" w:left="210" w:firstLineChars="100" w:firstLine="210"/>
                      </w:pPr>
                      <w:r w:rsidRPr="0004421A">
                        <w:rPr>
                          <w:rFonts w:hint="eastAsia"/>
                        </w:rPr>
                        <w:t>けた」と振り返っています。</w:t>
                      </w:r>
                    </w:p>
                    <w:p w:rsidR="0023737F" w:rsidRDefault="0023737F" w:rsidP="0004421A">
                      <w:pPr>
                        <w:ind w:leftChars="100" w:left="210" w:firstLineChars="100" w:firstLine="210"/>
                      </w:pPr>
                    </w:p>
                    <w:p w:rsidR="0023737F" w:rsidRDefault="0023737F" w:rsidP="0004421A">
                      <w:pPr>
                        <w:ind w:leftChars="100" w:left="210" w:firstLineChars="100" w:firstLine="210"/>
                      </w:pPr>
                    </w:p>
                    <w:p w:rsidR="0004421A" w:rsidRDefault="0004421A"/>
                  </w:txbxContent>
                </v:textbox>
              </v:shape>
            </w:pict>
          </mc:Fallback>
        </mc:AlternateContent>
      </w:r>
      <w:r w:rsidR="002F224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1C2CF" wp14:editId="32CB3E24">
                <wp:simplePos x="0" y="0"/>
                <wp:positionH relativeFrom="column">
                  <wp:posOffset>-635</wp:posOffset>
                </wp:positionH>
                <wp:positionV relativeFrom="paragraph">
                  <wp:posOffset>1943735</wp:posOffset>
                </wp:positionV>
                <wp:extent cx="3057525" cy="27336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73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584" w:rsidRPr="00863584" w:rsidRDefault="00277758" w:rsidP="00212B8C">
                            <w:pPr>
                              <w:ind w:firstLineChars="100" w:firstLine="210"/>
                              <w:rPr>
                                <w:rFonts w:ascii="AR悠々ゴシック体E" w:eastAsia="AR悠々ゴシック体E" w:hAnsi="AR悠々ゴシック体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 w:rsidR="00FB6288" w:rsidRPr="002F2243">
                              <w:rPr>
                                <w:rFonts w:asciiTheme="majorEastAsia" w:eastAsiaTheme="majorEastAsia" w:hAnsiTheme="majorEastAsia" w:hint="eastAsia"/>
                              </w:rPr>
                              <w:t>突出した</w:t>
                            </w:r>
                            <w:r w:rsidR="00863584" w:rsidRPr="0006147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市大、府大の運営費交付金</w:t>
                            </w:r>
                            <w:r w:rsidR="00FB6288" w:rsidRPr="0006147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</w:t>
                            </w:r>
                            <w:r w:rsidR="00863584" w:rsidRPr="0006147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削減</w:t>
                            </w:r>
                          </w:p>
                          <w:p w:rsidR="003717EE" w:rsidRDefault="0027775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A5E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（法人化後の平成</w:t>
                            </w:r>
                            <w:r w:rsidR="00E32B91" w:rsidRPr="003A5E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17</w:t>
                            </w:r>
                            <w:r w:rsidRPr="003A5E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年もしくは同</w:t>
                            </w:r>
                            <w:r w:rsidR="00E32B91" w:rsidRPr="003A5E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18</w:t>
                            </w:r>
                            <w:r w:rsidRPr="003A5E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年～</w:t>
                            </w:r>
                            <w:r w:rsidR="00E32B91" w:rsidRPr="003A5E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24</w:t>
                            </w:r>
                            <w:r w:rsidRPr="003A5E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年の間。</w:t>
                            </w:r>
                          </w:p>
                          <w:p w:rsidR="00277758" w:rsidRPr="003A5EA8" w:rsidRDefault="00277758" w:rsidP="002F2243">
                            <w:pPr>
                              <w:spacing w:line="120" w:lineRule="auto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3A5E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国立大学は、同</w:t>
                            </w:r>
                            <w:r w:rsidR="004B116E" w:rsidRPr="003A5E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17</w:t>
                            </w:r>
                            <w:r w:rsidRPr="003A5E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年～</w:t>
                            </w:r>
                            <w:r w:rsidR="004B116E" w:rsidRPr="003A5E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24</w:t>
                            </w:r>
                            <w:r w:rsidRPr="003A5E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年）</w:t>
                            </w:r>
                          </w:p>
                          <w:p w:rsidR="00277758" w:rsidRDefault="00277758" w:rsidP="006716FC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大阪市立大学　　</w:t>
                            </w:r>
                            <w:r w:rsidR="00E32B91">
                              <w:rPr>
                                <w:rFonts w:hint="eastAsia"/>
                              </w:rPr>
                              <w:t>▼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0371D">
                              <w:rPr>
                                <w:rFonts w:hint="eastAsia"/>
                              </w:rPr>
                              <w:t>25.2</w:t>
                            </w:r>
                            <w:r w:rsidR="000879DE">
                              <w:rPr>
                                <w:rFonts w:hint="eastAsia"/>
                              </w:rPr>
                              <w:t>%</w:t>
                            </w:r>
                          </w:p>
                          <w:p w:rsidR="000879DE" w:rsidRDefault="000879DE" w:rsidP="006716FC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大阪府立大学　　</w:t>
                            </w:r>
                            <w:r w:rsidR="004B116E">
                              <w:rPr>
                                <w:rFonts w:hint="eastAsia"/>
                              </w:rPr>
                              <w:t>▼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0371D">
                              <w:rPr>
                                <w:rFonts w:hint="eastAsia"/>
                              </w:rPr>
                              <w:t>20.2</w:t>
                            </w:r>
                            <w:r>
                              <w:rPr>
                                <w:rFonts w:hint="eastAsia"/>
                              </w:rPr>
                              <w:t>%</w:t>
                            </w:r>
                          </w:p>
                          <w:p w:rsidR="000879DE" w:rsidRDefault="004B116E" w:rsidP="006716FC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首都大学東京　　▼</w:t>
                            </w:r>
                            <w:r w:rsidR="000879D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10.5</w:t>
                            </w:r>
                            <w:r w:rsidR="000879DE">
                              <w:rPr>
                                <w:rFonts w:hint="eastAsia"/>
                              </w:rPr>
                              <w:t>%</w:t>
                            </w:r>
                          </w:p>
                          <w:p w:rsidR="000879DE" w:rsidRDefault="000879DE" w:rsidP="006716FC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横浜市大　　　　</w:t>
                            </w:r>
                            <w:r w:rsidR="004B116E">
                              <w:rPr>
                                <w:rFonts w:hint="eastAsia"/>
                              </w:rPr>
                              <w:t>▼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B116E">
                              <w:rPr>
                                <w:rFonts w:hint="eastAsia"/>
                              </w:rPr>
                              <w:t xml:space="preserve"> 5.7%</w:t>
                            </w:r>
                          </w:p>
                          <w:p w:rsidR="000879DE" w:rsidRDefault="004B116E" w:rsidP="006716FC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名古屋市大　　　▼</w:t>
                            </w:r>
                            <w:r w:rsidR="000879D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13.8%</w:t>
                            </w:r>
                          </w:p>
                          <w:p w:rsidR="000879DE" w:rsidRDefault="000879DE" w:rsidP="006716FC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国立大学</w:t>
                            </w:r>
                            <w:r w:rsidR="004B116E" w:rsidRPr="004B1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（平均）</w:t>
                            </w:r>
                            <w:r w:rsidR="004B1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116E">
                              <w:rPr>
                                <w:rFonts w:hint="eastAsia"/>
                              </w:rPr>
                              <w:t>▼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4B116E">
                              <w:rPr>
                                <w:rFonts w:hint="eastAsia"/>
                              </w:rPr>
                              <w:t>7.3</w:t>
                            </w:r>
                            <w:r>
                              <w:rPr>
                                <w:rFonts w:hint="eastAsia"/>
                              </w:rPr>
                              <w:t>%</w:t>
                            </w:r>
                          </w:p>
                          <w:p w:rsidR="000879DE" w:rsidRDefault="0025740D" w:rsidP="002F2243">
                            <w:pPr>
                              <w:ind w:firstLineChars="300" w:firstLine="63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12B8C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879DE" w:rsidRPr="004B1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公立大学は</w:t>
                            </w:r>
                            <w:r w:rsidR="00372E03" w:rsidRPr="004B1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0879DE" w:rsidRPr="004B1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新大学構想</w:t>
                            </w:r>
                            <w:r w:rsidR="000879DE" w:rsidRPr="004B1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&lt;</w:t>
                            </w:r>
                            <w:r w:rsidR="000879DE" w:rsidRPr="004B1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提言</w:t>
                            </w:r>
                            <w:r w:rsidR="000879DE" w:rsidRPr="004B1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&gt;</w:t>
                            </w:r>
                            <w:r w:rsidR="00372E03" w:rsidRPr="004B1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0879DE" w:rsidRPr="004B1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より</w:t>
                            </w:r>
                          </w:p>
                          <w:p w:rsidR="000879DE" w:rsidRPr="004B116E" w:rsidRDefault="000879DE" w:rsidP="00212B8C">
                            <w:pPr>
                              <w:ind w:firstLineChars="450" w:firstLine="810"/>
                              <w:rPr>
                                <w:sz w:val="18"/>
                                <w:szCs w:val="18"/>
                              </w:rPr>
                            </w:pPr>
                            <w:r w:rsidRPr="004B1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国立大学は</w:t>
                            </w:r>
                            <w:r w:rsidR="0025740D" w:rsidRPr="004B1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文部科学省</w:t>
                            </w:r>
                            <w:r w:rsidRPr="004B1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資料より作成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1" type="#_x0000_t202" style="position:absolute;left:0;text-align:left;margin-left:-.05pt;margin-top:153.05pt;width:240.75pt;height:2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" fillcolor="white [3201]" strokeweight=".5pt">
                <v:textbox>
                  <w:txbxContent>
                    <w:p w:rsidR="00863584" w:rsidRPr="00863584" w:rsidRDefault="00277758" w:rsidP="00212B8C">
                      <w:pPr>
                        <w:ind w:firstLineChars="100" w:firstLine="210"/>
                        <w:rPr>
                          <w:rFonts w:ascii="AR悠々ゴシック体E" w:eastAsia="AR悠々ゴシック体E" w:hAnsi="AR悠々ゴシック体E"/>
                        </w:rPr>
                      </w:pPr>
                      <w:r>
                        <w:rPr>
                          <w:rFonts w:hint="eastAsia"/>
                        </w:rPr>
                        <w:t>●</w:t>
                      </w:r>
                      <w:r w:rsidR="00FB6288" w:rsidRPr="002F2243">
                        <w:rPr>
                          <w:rFonts w:asciiTheme="majorEastAsia" w:eastAsiaTheme="majorEastAsia" w:hAnsiTheme="majorEastAsia" w:hint="eastAsia"/>
                        </w:rPr>
                        <w:t>突出した</w:t>
                      </w:r>
                      <w:r w:rsidR="00863584" w:rsidRPr="0006147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市大、府大の運営費交付金</w:t>
                      </w:r>
                      <w:r w:rsidR="00FB6288" w:rsidRPr="0006147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</w:t>
                      </w:r>
                      <w:r w:rsidR="00863584" w:rsidRPr="0006147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削減</w:t>
                      </w:r>
                    </w:p>
                    <w:p w:rsidR="003717EE" w:rsidRDefault="00277758">
                      <w:pPr>
                        <w:rPr>
                          <w:sz w:val="18"/>
                          <w:szCs w:val="18"/>
                        </w:rPr>
                      </w:pPr>
                      <w:r w:rsidRPr="003A5EA8">
                        <w:rPr>
                          <w:rFonts w:hint="eastAsia"/>
                          <w:sz w:val="18"/>
                          <w:szCs w:val="18"/>
                        </w:rPr>
                        <w:t>（法人化後の平成</w:t>
                      </w:r>
                      <w:r w:rsidR="00E32B91" w:rsidRPr="003A5EA8">
                        <w:rPr>
                          <w:rFonts w:hint="eastAsia"/>
                          <w:sz w:val="18"/>
                          <w:szCs w:val="18"/>
                        </w:rPr>
                        <w:t>17</w:t>
                      </w:r>
                      <w:r w:rsidRPr="003A5EA8">
                        <w:rPr>
                          <w:rFonts w:hint="eastAsia"/>
                          <w:sz w:val="18"/>
                          <w:szCs w:val="18"/>
                        </w:rPr>
                        <w:t>年もしくは同</w:t>
                      </w:r>
                      <w:r w:rsidR="00E32B91" w:rsidRPr="003A5EA8">
                        <w:rPr>
                          <w:rFonts w:hint="eastAsia"/>
                          <w:sz w:val="18"/>
                          <w:szCs w:val="18"/>
                        </w:rPr>
                        <w:t>18</w:t>
                      </w:r>
                      <w:r w:rsidRPr="003A5EA8">
                        <w:rPr>
                          <w:rFonts w:hint="eastAsia"/>
                          <w:sz w:val="18"/>
                          <w:szCs w:val="18"/>
                        </w:rPr>
                        <w:t>年～</w:t>
                      </w:r>
                      <w:r w:rsidR="00E32B91" w:rsidRPr="003A5EA8">
                        <w:rPr>
                          <w:rFonts w:hint="eastAsia"/>
                          <w:sz w:val="18"/>
                          <w:szCs w:val="18"/>
                        </w:rPr>
                        <w:t>24</w:t>
                      </w:r>
                      <w:r w:rsidRPr="003A5EA8">
                        <w:rPr>
                          <w:rFonts w:hint="eastAsia"/>
                          <w:sz w:val="18"/>
                          <w:szCs w:val="18"/>
                        </w:rPr>
                        <w:t>年の間。</w:t>
                      </w:r>
                    </w:p>
                    <w:p w:rsidR="00277758" w:rsidRPr="003A5EA8" w:rsidRDefault="00277758" w:rsidP="002F2243">
                      <w:pPr>
                        <w:spacing w:line="120" w:lineRule="auto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3A5EA8">
                        <w:rPr>
                          <w:rFonts w:hint="eastAsia"/>
                          <w:sz w:val="18"/>
                          <w:szCs w:val="18"/>
                        </w:rPr>
                        <w:t>国立大学は、同</w:t>
                      </w:r>
                      <w:r w:rsidR="004B116E" w:rsidRPr="003A5EA8">
                        <w:rPr>
                          <w:rFonts w:hint="eastAsia"/>
                          <w:sz w:val="18"/>
                          <w:szCs w:val="18"/>
                        </w:rPr>
                        <w:t>17</w:t>
                      </w:r>
                      <w:r w:rsidRPr="003A5EA8">
                        <w:rPr>
                          <w:rFonts w:hint="eastAsia"/>
                          <w:sz w:val="18"/>
                          <w:szCs w:val="18"/>
                        </w:rPr>
                        <w:t>年～</w:t>
                      </w:r>
                      <w:r w:rsidR="004B116E" w:rsidRPr="003A5EA8">
                        <w:rPr>
                          <w:rFonts w:hint="eastAsia"/>
                          <w:sz w:val="18"/>
                          <w:szCs w:val="18"/>
                        </w:rPr>
                        <w:t>24</w:t>
                      </w:r>
                      <w:r w:rsidRPr="003A5EA8">
                        <w:rPr>
                          <w:rFonts w:hint="eastAsia"/>
                          <w:sz w:val="18"/>
                          <w:szCs w:val="18"/>
                        </w:rPr>
                        <w:t>年）</w:t>
                      </w:r>
                    </w:p>
                    <w:p w:rsidR="00277758" w:rsidRDefault="00277758" w:rsidP="006716FC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 xml:space="preserve">大阪市立大学　　</w:t>
                      </w:r>
                      <w:r w:rsidR="00E32B91">
                        <w:rPr>
                          <w:rFonts w:hint="eastAsia"/>
                        </w:rPr>
                        <w:t>▼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70371D">
                        <w:rPr>
                          <w:rFonts w:hint="eastAsia"/>
                        </w:rPr>
                        <w:t>25.2</w:t>
                      </w:r>
                      <w:r w:rsidR="000879DE">
                        <w:rPr>
                          <w:rFonts w:hint="eastAsia"/>
                        </w:rPr>
                        <w:t>%</w:t>
                      </w:r>
                    </w:p>
                    <w:p w:rsidR="000879DE" w:rsidRDefault="000879DE" w:rsidP="006716FC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 xml:space="preserve">大阪府立大学　　</w:t>
                      </w:r>
                      <w:r w:rsidR="004B116E">
                        <w:rPr>
                          <w:rFonts w:hint="eastAsia"/>
                        </w:rPr>
                        <w:t>▼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70371D">
                        <w:rPr>
                          <w:rFonts w:hint="eastAsia"/>
                        </w:rPr>
                        <w:t>20.2</w:t>
                      </w:r>
                      <w:r>
                        <w:rPr>
                          <w:rFonts w:hint="eastAsia"/>
                        </w:rPr>
                        <w:t>%</w:t>
                      </w:r>
                    </w:p>
                    <w:p w:rsidR="000879DE" w:rsidRDefault="004B116E" w:rsidP="006716FC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首都大学東京　　▼</w:t>
                      </w:r>
                      <w:r w:rsidR="000879D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10.5</w:t>
                      </w:r>
                      <w:r w:rsidR="000879DE">
                        <w:rPr>
                          <w:rFonts w:hint="eastAsia"/>
                        </w:rPr>
                        <w:t>%</w:t>
                      </w:r>
                    </w:p>
                    <w:p w:rsidR="000879DE" w:rsidRDefault="000879DE" w:rsidP="006716FC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 xml:space="preserve">横浜市大　　　　</w:t>
                      </w:r>
                      <w:r w:rsidR="004B116E">
                        <w:rPr>
                          <w:rFonts w:hint="eastAsia"/>
                        </w:rPr>
                        <w:t>▼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4B116E">
                        <w:rPr>
                          <w:rFonts w:hint="eastAsia"/>
                        </w:rPr>
                        <w:t xml:space="preserve"> 5.7%</w:t>
                      </w:r>
                    </w:p>
                    <w:p w:rsidR="000879DE" w:rsidRDefault="004B116E" w:rsidP="006716FC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名古屋市大　　　▼</w:t>
                      </w:r>
                      <w:r w:rsidR="000879D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13.8%</w:t>
                      </w:r>
                    </w:p>
                    <w:p w:rsidR="000879DE" w:rsidRDefault="000879DE" w:rsidP="006716FC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国立大学</w:t>
                      </w:r>
                      <w:r w:rsidR="004B116E" w:rsidRPr="004B116E">
                        <w:rPr>
                          <w:rFonts w:hint="eastAsia"/>
                          <w:sz w:val="18"/>
                          <w:szCs w:val="18"/>
                        </w:rPr>
                        <w:t>（平均）</w:t>
                      </w:r>
                      <w:r w:rsidR="004B116E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4B116E">
                        <w:rPr>
                          <w:rFonts w:hint="eastAsia"/>
                        </w:rPr>
                        <w:t>▼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4B116E">
                        <w:rPr>
                          <w:rFonts w:hint="eastAsia"/>
                        </w:rPr>
                        <w:t>7.3</w:t>
                      </w:r>
                      <w:r>
                        <w:rPr>
                          <w:rFonts w:hint="eastAsia"/>
                        </w:rPr>
                        <w:t>%</w:t>
                      </w:r>
                    </w:p>
                    <w:p w:rsidR="000879DE" w:rsidRDefault="0025740D" w:rsidP="002F2243">
                      <w:pPr>
                        <w:ind w:firstLineChars="300" w:firstLine="63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212B8C">
                        <w:rPr>
                          <w:rFonts w:hint="eastAsia"/>
                        </w:rPr>
                        <w:t xml:space="preserve"> </w:t>
                      </w:r>
                      <w:r w:rsidR="000879DE" w:rsidRPr="004B116E">
                        <w:rPr>
                          <w:rFonts w:hint="eastAsia"/>
                          <w:sz w:val="18"/>
                          <w:szCs w:val="18"/>
                        </w:rPr>
                        <w:t>公立大学は</w:t>
                      </w:r>
                      <w:r w:rsidR="00372E03" w:rsidRPr="004B116E">
                        <w:rPr>
                          <w:rFonts w:hint="eastAsia"/>
                          <w:sz w:val="18"/>
                          <w:szCs w:val="18"/>
                        </w:rPr>
                        <w:t>「</w:t>
                      </w:r>
                      <w:r w:rsidR="000879DE" w:rsidRPr="004B116E">
                        <w:rPr>
                          <w:rFonts w:hint="eastAsia"/>
                          <w:sz w:val="18"/>
                          <w:szCs w:val="18"/>
                        </w:rPr>
                        <w:t>新大学構想</w:t>
                      </w:r>
                      <w:r w:rsidR="000879DE" w:rsidRPr="004B116E">
                        <w:rPr>
                          <w:rFonts w:hint="eastAsia"/>
                          <w:sz w:val="18"/>
                          <w:szCs w:val="18"/>
                        </w:rPr>
                        <w:t>&lt;</w:t>
                      </w:r>
                      <w:r w:rsidR="000879DE" w:rsidRPr="004B116E">
                        <w:rPr>
                          <w:rFonts w:hint="eastAsia"/>
                          <w:sz w:val="18"/>
                          <w:szCs w:val="18"/>
                        </w:rPr>
                        <w:t>提言</w:t>
                      </w:r>
                      <w:r w:rsidR="000879DE" w:rsidRPr="004B116E">
                        <w:rPr>
                          <w:rFonts w:hint="eastAsia"/>
                          <w:sz w:val="18"/>
                          <w:szCs w:val="18"/>
                        </w:rPr>
                        <w:t>&gt;</w:t>
                      </w:r>
                      <w:r w:rsidR="00372E03" w:rsidRPr="004B116E">
                        <w:rPr>
                          <w:rFonts w:hint="eastAsia"/>
                          <w:sz w:val="18"/>
                          <w:szCs w:val="18"/>
                        </w:rPr>
                        <w:t>」</w:t>
                      </w:r>
                      <w:r w:rsidR="000879DE" w:rsidRPr="004B116E">
                        <w:rPr>
                          <w:rFonts w:hint="eastAsia"/>
                          <w:sz w:val="18"/>
                          <w:szCs w:val="18"/>
                        </w:rPr>
                        <w:t>より</w:t>
                      </w:r>
                    </w:p>
                    <w:p w:rsidR="000879DE" w:rsidRPr="004B116E" w:rsidRDefault="000879DE" w:rsidP="00212B8C">
                      <w:pPr>
                        <w:ind w:firstLineChars="450" w:firstLine="810"/>
                        <w:rPr>
                          <w:sz w:val="18"/>
                          <w:szCs w:val="18"/>
                        </w:rPr>
                      </w:pPr>
                      <w:r w:rsidRPr="004B116E">
                        <w:rPr>
                          <w:rFonts w:hint="eastAsia"/>
                          <w:sz w:val="18"/>
                          <w:szCs w:val="18"/>
                        </w:rPr>
                        <w:t xml:space="preserve">　国立大学は</w:t>
                      </w:r>
                      <w:r w:rsidR="0025740D" w:rsidRPr="004B116E">
                        <w:rPr>
                          <w:rFonts w:hint="eastAsia"/>
                          <w:sz w:val="18"/>
                          <w:szCs w:val="18"/>
                        </w:rPr>
                        <w:t>文部科学省</w:t>
                      </w:r>
                      <w:r w:rsidRPr="004B116E">
                        <w:rPr>
                          <w:rFonts w:hint="eastAsia"/>
                          <w:sz w:val="18"/>
                          <w:szCs w:val="18"/>
                        </w:rPr>
                        <w:t>資料より作成</w:t>
                      </w:r>
                    </w:p>
                  </w:txbxContent>
                </v:textbox>
              </v:shape>
            </w:pict>
          </mc:Fallback>
        </mc:AlternateContent>
      </w:r>
      <w:r w:rsidR="002F224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1BB4BC" wp14:editId="53F16FFB">
                <wp:simplePos x="0" y="0"/>
                <wp:positionH relativeFrom="column">
                  <wp:posOffset>3056890</wp:posOffset>
                </wp:positionH>
                <wp:positionV relativeFrom="paragraph">
                  <wp:posOffset>1943735</wp:posOffset>
                </wp:positionV>
                <wp:extent cx="3190875" cy="27336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273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584" w:rsidRDefault="00B956F4" w:rsidP="00212B8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  <w:r w:rsidR="009B547A" w:rsidRPr="009B547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大阪</w:t>
                            </w:r>
                            <w:r w:rsidR="00863584" w:rsidRPr="0006147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市会は大学統合関連議案を否決</w:t>
                            </w:r>
                          </w:p>
                          <w:p w:rsidR="00863584" w:rsidRDefault="00863584"/>
                          <w:p w:rsidR="00B956F4" w:rsidRDefault="00B956F4" w:rsidP="002377A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昨年</w:t>
                            </w:r>
                            <w:r w:rsidR="00780BF1"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月、大阪市会は、</w:t>
                            </w:r>
                          </w:p>
                          <w:p w:rsidR="00372E03" w:rsidRDefault="00372E03" w:rsidP="00EE7E4C">
                            <w:pPr>
                              <w:ind w:leftChars="100" w:left="42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①　大阪市大の定款変更案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E7E4C">
                              <w:rPr>
                                <w:rFonts w:hint="eastAsia"/>
                              </w:rPr>
                              <w:t>理事長と学長を分離</w:t>
                            </w:r>
                            <w:r>
                              <w:rPr>
                                <w:rFonts w:hint="eastAsia"/>
                              </w:rPr>
                              <w:t>。学外者を多く登用し、学長は学外者の主導で決める。</w:t>
                            </w:r>
                          </w:p>
                          <w:p w:rsidR="00372E03" w:rsidRDefault="00372E03" w:rsidP="0025740D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　②</w:t>
                            </w:r>
                            <w:r w:rsidR="00810BB9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中期目標の変更案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府大との統合推進を明記。</w:t>
                            </w:r>
                          </w:p>
                          <w:p w:rsidR="00372E03" w:rsidRDefault="0025740D" w:rsidP="002377A5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377A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E7E4C">
                              <w:rPr>
                                <w:rFonts w:hint="eastAsia"/>
                              </w:rPr>
                              <w:t>この２つの議案を、維新以外の全会派の反対で、</w:t>
                            </w:r>
                            <w:r w:rsidR="00372E03">
                              <w:rPr>
                                <w:rFonts w:hint="eastAsia"/>
                              </w:rPr>
                              <w:t>否決しました。</w:t>
                            </w:r>
                          </w:p>
                          <w:p w:rsidR="00372E03" w:rsidRDefault="00372E03" w:rsidP="00372E03">
                            <w:pPr>
                              <w:ind w:left="210" w:hangingChars="100" w:hanging="210"/>
                            </w:pPr>
                          </w:p>
                          <w:p w:rsidR="00372E03" w:rsidRDefault="00372E03" w:rsidP="00372E03">
                            <w:pPr>
                              <w:ind w:left="210" w:hangingChars="100" w:hanging="210"/>
                            </w:pPr>
                          </w:p>
                          <w:p w:rsidR="00372E03" w:rsidRDefault="00372E03" w:rsidP="00372E03">
                            <w:pPr>
                              <w:ind w:left="210" w:hangingChars="100" w:hanging="210"/>
                            </w:pPr>
                          </w:p>
                          <w:p w:rsidR="00372E03" w:rsidRDefault="00372E03" w:rsidP="00372E03">
                            <w:pPr>
                              <w:ind w:left="210" w:hangingChars="100" w:hanging="210"/>
                            </w:pPr>
                          </w:p>
                          <w:p w:rsidR="00372E03" w:rsidRDefault="00372E03" w:rsidP="00372E03">
                            <w:pPr>
                              <w:ind w:left="210" w:hangingChars="100" w:hanging="210"/>
                            </w:pPr>
                          </w:p>
                          <w:p w:rsidR="00372E03" w:rsidRDefault="00372E03" w:rsidP="00372E03">
                            <w:pPr>
                              <w:ind w:left="210" w:hangingChars="100" w:hanging="210"/>
                            </w:pPr>
                          </w:p>
                          <w:p w:rsidR="00372E03" w:rsidRDefault="00372E03" w:rsidP="00372E03">
                            <w:pPr>
                              <w:ind w:left="210" w:hangingChars="100" w:hanging="210"/>
                            </w:pPr>
                          </w:p>
                          <w:p w:rsidR="00372E03" w:rsidRDefault="00372E03" w:rsidP="00372E03">
                            <w:pPr>
                              <w:ind w:left="210" w:hangingChars="100" w:hanging="210"/>
                            </w:pPr>
                          </w:p>
                          <w:p w:rsidR="00372E03" w:rsidRDefault="00372E03" w:rsidP="00372E03">
                            <w:pPr>
                              <w:ind w:left="210" w:hangingChars="100" w:hanging="210"/>
                            </w:pPr>
                          </w:p>
                          <w:p w:rsidR="00372E03" w:rsidRDefault="00372E03" w:rsidP="00372E03">
                            <w:pPr>
                              <w:ind w:left="210" w:hangingChars="100" w:hanging="210"/>
                            </w:pPr>
                          </w:p>
                          <w:p w:rsidR="00372E03" w:rsidRDefault="00372E03" w:rsidP="00372E03">
                            <w:pPr>
                              <w:ind w:left="210" w:hangingChars="100" w:hanging="210"/>
                            </w:pPr>
                          </w:p>
                          <w:p w:rsidR="00372E03" w:rsidRDefault="00372E03" w:rsidP="00372E03">
                            <w:pPr>
                              <w:ind w:left="210" w:hangingChars="100" w:hanging="210"/>
                            </w:pPr>
                          </w:p>
                          <w:p w:rsidR="00372E03" w:rsidRDefault="00372E03" w:rsidP="00372E03">
                            <w:pPr>
                              <w:ind w:left="210" w:hangingChars="100" w:hanging="210"/>
                            </w:pPr>
                          </w:p>
                          <w:p w:rsidR="00372E03" w:rsidRPr="00372E03" w:rsidRDefault="00372E03" w:rsidP="00372E03">
                            <w:pPr>
                              <w:ind w:left="210" w:hangingChars="100" w:hanging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2" type="#_x0000_t202" style="position:absolute;left:0;text-align:left;margin-left:240.7pt;margin-top:153.05pt;width:251.25pt;height:21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" fillcolor="white [3201]" strokeweight=".5pt">
                <v:textbox>
                  <w:txbxContent>
                    <w:p w:rsidR="00863584" w:rsidRDefault="00B956F4" w:rsidP="00212B8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●</w:t>
                      </w:r>
                      <w:r w:rsidR="009B547A" w:rsidRPr="009B547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大阪</w:t>
                      </w:r>
                      <w:r w:rsidR="00863584" w:rsidRPr="0006147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市会は大学統合関連議案を否決</w:t>
                      </w:r>
                    </w:p>
                    <w:p w:rsidR="00863584" w:rsidRDefault="00863584"/>
                    <w:p w:rsidR="00B956F4" w:rsidRDefault="00B956F4" w:rsidP="002377A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昨年</w:t>
                      </w:r>
                      <w:r w:rsidR="00780BF1">
                        <w:rPr>
                          <w:rFonts w:hint="eastAsia"/>
                        </w:rPr>
                        <w:t>11</w:t>
                      </w:r>
                      <w:r>
                        <w:rPr>
                          <w:rFonts w:hint="eastAsia"/>
                        </w:rPr>
                        <w:t>月、大阪市会は、</w:t>
                      </w:r>
                    </w:p>
                    <w:p w:rsidR="00372E03" w:rsidRDefault="00372E03" w:rsidP="00EE7E4C">
                      <w:pPr>
                        <w:ind w:leftChars="100" w:left="420" w:hangingChars="100" w:hanging="210"/>
                      </w:pPr>
                      <w:r>
                        <w:rPr>
                          <w:rFonts w:hint="eastAsia"/>
                        </w:rPr>
                        <w:t>①　大阪市大の定款変更案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EE7E4C">
                        <w:rPr>
                          <w:rFonts w:hint="eastAsia"/>
                        </w:rPr>
                        <w:t>理事長と学長を分離</w:t>
                      </w:r>
                      <w:r>
                        <w:rPr>
                          <w:rFonts w:hint="eastAsia"/>
                        </w:rPr>
                        <w:t>。学外者を多く登用し、学長は学外者の主導で決める。</w:t>
                      </w:r>
                    </w:p>
                    <w:p w:rsidR="00372E03" w:rsidRDefault="00372E03" w:rsidP="0025740D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 xml:space="preserve">　②</w:t>
                      </w:r>
                      <w:r w:rsidR="00810BB9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中期目標の変更案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府大との統合推進を明記。</w:t>
                      </w:r>
                    </w:p>
                    <w:p w:rsidR="00372E03" w:rsidRDefault="0025740D" w:rsidP="002377A5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2377A5">
                        <w:rPr>
                          <w:rFonts w:hint="eastAsia"/>
                        </w:rPr>
                        <w:t xml:space="preserve">　</w:t>
                      </w:r>
                      <w:r w:rsidR="00EE7E4C">
                        <w:rPr>
                          <w:rFonts w:hint="eastAsia"/>
                        </w:rPr>
                        <w:t>この２つの議案を、維新以外の全会派の反対で、</w:t>
                      </w:r>
                      <w:r w:rsidR="00372E03">
                        <w:rPr>
                          <w:rFonts w:hint="eastAsia"/>
                        </w:rPr>
                        <w:t>否決しました。</w:t>
                      </w:r>
                    </w:p>
                    <w:p w:rsidR="00372E03" w:rsidRDefault="00372E03" w:rsidP="00372E03">
                      <w:pPr>
                        <w:ind w:left="210" w:hangingChars="100" w:hanging="210"/>
                      </w:pPr>
                    </w:p>
                    <w:p w:rsidR="00372E03" w:rsidRDefault="00372E03" w:rsidP="00372E03">
                      <w:pPr>
                        <w:ind w:left="210" w:hangingChars="100" w:hanging="210"/>
                      </w:pPr>
                    </w:p>
                    <w:p w:rsidR="00372E03" w:rsidRDefault="00372E03" w:rsidP="00372E03">
                      <w:pPr>
                        <w:ind w:left="210" w:hangingChars="100" w:hanging="210"/>
                      </w:pPr>
                    </w:p>
                    <w:p w:rsidR="00372E03" w:rsidRDefault="00372E03" w:rsidP="00372E03">
                      <w:pPr>
                        <w:ind w:left="210" w:hangingChars="100" w:hanging="210"/>
                      </w:pPr>
                    </w:p>
                    <w:p w:rsidR="00372E03" w:rsidRDefault="00372E03" w:rsidP="00372E03">
                      <w:pPr>
                        <w:ind w:left="210" w:hangingChars="100" w:hanging="210"/>
                      </w:pPr>
                    </w:p>
                    <w:p w:rsidR="00372E03" w:rsidRDefault="00372E03" w:rsidP="00372E03">
                      <w:pPr>
                        <w:ind w:left="210" w:hangingChars="100" w:hanging="210"/>
                      </w:pPr>
                    </w:p>
                    <w:p w:rsidR="00372E03" w:rsidRDefault="00372E03" w:rsidP="00372E03">
                      <w:pPr>
                        <w:ind w:left="210" w:hangingChars="100" w:hanging="210"/>
                      </w:pPr>
                    </w:p>
                    <w:p w:rsidR="00372E03" w:rsidRDefault="00372E03" w:rsidP="00372E03">
                      <w:pPr>
                        <w:ind w:left="210" w:hangingChars="100" w:hanging="210"/>
                      </w:pPr>
                    </w:p>
                    <w:p w:rsidR="00372E03" w:rsidRDefault="00372E03" w:rsidP="00372E03">
                      <w:pPr>
                        <w:ind w:left="210" w:hangingChars="100" w:hanging="210"/>
                      </w:pPr>
                    </w:p>
                    <w:p w:rsidR="00372E03" w:rsidRDefault="00372E03" w:rsidP="00372E03">
                      <w:pPr>
                        <w:ind w:left="210" w:hangingChars="100" w:hanging="210"/>
                      </w:pPr>
                    </w:p>
                    <w:p w:rsidR="00372E03" w:rsidRDefault="00372E03" w:rsidP="00372E03">
                      <w:pPr>
                        <w:ind w:left="210" w:hangingChars="100" w:hanging="210"/>
                      </w:pPr>
                    </w:p>
                    <w:p w:rsidR="00372E03" w:rsidRDefault="00372E03" w:rsidP="00372E03">
                      <w:pPr>
                        <w:ind w:left="210" w:hangingChars="100" w:hanging="210"/>
                      </w:pPr>
                    </w:p>
                    <w:p w:rsidR="00372E03" w:rsidRDefault="00372E03" w:rsidP="00372E03">
                      <w:pPr>
                        <w:ind w:left="210" w:hangingChars="100" w:hanging="210"/>
                      </w:pPr>
                    </w:p>
                    <w:p w:rsidR="00372E03" w:rsidRPr="00372E03" w:rsidRDefault="00372E03" w:rsidP="00372E03">
                      <w:pPr>
                        <w:ind w:left="210" w:hangingChars="100" w:hanging="210"/>
                      </w:pPr>
                    </w:p>
                  </w:txbxContent>
                </v:textbox>
              </v:shape>
            </w:pict>
          </mc:Fallback>
        </mc:AlternateContent>
      </w:r>
    </w:p>
    <w:sectPr w:rsidR="00A46269" w:rsidSect="003A5EA8">
      <w:pgSz w:w="11906" w:h="16838"/>
      <w:pgMar w:top="794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C8C" w:rsidRDefault="00085C8C" w:rsidP="006E0D18">
      <w:r>
        <w:separator/>
      </w:r>
    </w:p>
  </w:endnote>
  <w:endnote w:type="continuationSeparator" w:id="0">
    <w:p w:rsidR="00085C8C" w:rsidRDefault="00085C8C" w:rsidP="006E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悠々ゴシック体E">
    <w:altName w:val="ＭＳ ゴシック"/>
    <w:charset w:val="80"/>
    <w:family w:val="modern"/>
    <w:pitch w:val="fixed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C8C" w:rsidRDefault="00085C8C" w:rsidP="006E0D18">
      <w:r>
        <w:separator/>
      </w:r>
    </w:p>
  </w:footnote>
  <w:footnote w:type="continuationSeparator" w:id="0">
    <w:p w:rsidR="00085C8C" w:rsidRDefault="00085C8C" w:rsidP="006E0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69"/>
    <w:rsid w:val="0004421A"/>
    <w:rsid w:val="00061476"/>
    <w:rsid w:val="00085C8C"/>
    <w:rsid w:val="000879DE"/>
    <w:rsid w:val="00160B53"/>
    <w:rsid w:val="0019044F"/>
    <w:rsid w:val="001976BA"/>
    <w:rsid w:val="00212B8C"/>
    <w:rsid w:val="0023737F"/>
    <w:rsid w:val="002377A5"/>
    <w:rsid w:val="0025740D"/>
    <w:rsid w:val="00263D3D"/>
    <w:rsid w:val="002715D9"/>
    <w:rsid w:val="00277758"/>
    <w:rsid w:val="002F2243"/>
    <w:rsid w:val="00304480"/>
    <w:rsid w:val="003143D7"/>
    <w:rsid w:val="003717EE"/>
    <w:rsid w:val="00372E03"/>
    <w:rsid w:val="003A5EA8"/>
    <w:rsid w:val="004B116E"/>
    <w:rsid w:val="00500CF6"/>
    <w:rsid w:val="00522CCE"/>
    <w:rsid w:val="00571642"/>
    <w:rsid w:val="005C18E6"/>
    <w:rsid w:val="006716FC"/>
    <w:rsid w:val="006A0773"/>
    <w:rsid w:val="006D4EC4"/>
    <w:rsid w:val="006E0D18"/>
    <w:rsid w:val="0070371D"/>
    <w:rsid w:val="00780BF1"/>
    <w:rsid w:val="007B0935"/>
    <w:rsid w:val="007D57DC"/>
    <w:rsid w:val="00810BB9"/>
    <w:rsid w:val="008174BF"/>
    <w:rsid w:val="00863584"/>
    <w:rsid w:val="008658DB"/>
    <w:rsid w:val="008F7960"/>
    <w:rsid w:val="00970957"/>
    <w:rsid w:val="009A0F40"/>
    <w:rsid w:val="009B547A"/>
    <w:rsid w:val="00A41342"/>
    <w:rsid w:val="00A426FD"/>
    <w:rsid w:val="00A46269"/>
    <w:rsid w:val="00A731E6"/>
    <w:rsid w:val="00A73D77"/>
    <w:rsid w:val="00B50BC5"/>
    <w:rsid w:val="00B956F4"/>
    <w:rsid w:val="00BA79BC"/>
    <w:rsid w:val="00BE397A"/>
    <w:rsid w:val="00C164C9"/>
    <w:rsid w:val="00C8639C"/>
    <w:rsid w:val="00C902DF"/>
    <w:rsid w:val="00D163D3"/>
    <w:rsid w:val="00D72BCA"/>
    <w:rsid w:val="00D75B22"/>
    <w:rsid w:val="00D9595C"/>
    <w:rsid w:val="00DD2625"/>
    <w:rsid w:val="00E32B91"/>
    <w:rsid w:val="00E55FC3"/>
    <w:rsid w:val="00E709EA"/>
    <w:rsid w:val="00E71C20"/>
    <w:rsid w:val="00E9183C"/>
    <w:rsid w:val="00EB2373"/>
    <w:rsid w:val="00EE7E4C"/>
    <w:rsid w:val="00EF6656"/>
    <w:rsid w:val="00F265D0"/>
    <w:rsid w:val="00F745DC"/>
    <w:rsid w:val="00F75DD2"/>
    <w:rsid w:val="00FB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62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0D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0D18"/>
  </w:style>
  <w:style w:type="paragraph" w:styleId="a7">
    <w:name w:val="footer"/>
    <w:basedOn w:val="a"/>
    <w:link w:val="a8"/>
    <w:uiPriority w:val="99"/>
    <w:unhideWhenUsed/>
    <w:rsid w:val="006E0D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0D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62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0D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0D18"/>
  </w:style>
  <w:style w:type="paragraph" w:styleId="a7">
    <w:name w:val="footer"/>
    <w:basedOn w:val="a"/>
    <w:link w:val="a8"/>
    <w:uiPriority w:val="99"/>
    <w:unhideWhenUsed/>
    <w:rsid w:val="006E0D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0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1594532164960859"/>
          <c:y val="0.13400103396166385"/>
          <c:w val="0.65656599175103114"/>
          <c:h val="0.6745665314562951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国立</c:v>
                </c:pt>
              </c:strCache>
            </c:strRef>
          </c:tx>
          <c:spPr>
            <a:pattFill prst="wd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Sheet1!$A$3:$A$13</c:f>
              <c:strCache>
                <c:ptCount val="11"/>
                <c:pt idx="0">
                  <c:v>東京</c:v>
                </c:pt>
                <c:pt idx="1">
                  <c:v>北海道</c:v>
                </c:pt>
                <c:pt idx="2">
                  <c:v>愛知</c:v>
                </c:pt>
                <c:pt idx="3">
                  <c:v>福岡</c:v>
                </c:pt>
                <c:pt idx="4">
                  <c:v>京都</c:v>
                </c:pt>
                <c:pt idx="5">
                  <c:v>兵庫</c:v>
                </c:pt>
                <c:pt idx="6">
                  <c:v>広島</c:v>
                </c:pt>
                <c:pt idx="7">
                  <c:v>神奈川</c:v>
                </c:pt>
                <c:pt idx="8">
                  <c:v>大阪</c:v>
                </c:pt>
                <c:pt idx="9">
                  <c:v>宮城</c:v>
                </c:pt>
                <c:pt idx="10">
                  <c:v>埼玉</c:v>
                </c:pt>
              </c:strCache>
            </c:strRef>
          </c:cat>
          <c:val>
            <c:numRef>
              <c:f>Sheet1!$B$3:$B$13</c:f>
              <c:numCache>
                <c:formatCode>General</c:formatCode>
                <c:ptCount val="11"/>
                <c:pt idx="0">
                  <c:v>11</c:v>
                </c:pt>
                <c:pt idx="1">
                  <c:v>7</c:v>
                </c:pt>
                <c:pt idx="2">
                  <c:v>4</c:v>
                </c:pt>
                <c:pt idx="3">
                  <c:v>3</c:v>
                </c:pt>
                <c:pt idx="4">
                  <c:v>3</c:v>
                </c:pt>
                <c:pt idx="5">
                  <c:v>2</c:v>
                </c:pt>
                <c:pt idx="6">
                  <c:v>1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Sheet1!$C$2</c:f>
              <c:strCache>
                <c:ptCount val="1"/>
                <c:pt idx="0">
                  <c:v>都道府県立</c:v>
                </c:pt>
              </c:strCache>
            </c:strRef>
          </c:tx>
          <c:spPr>
            <a:pattFill prst="openDmn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Sheet1!$A$3:$A$13</c:f>
              <c:strCache>
                <c:ptCount val="11"/>
                <c:pt idx="0">
                  <c:v>東京</c:v>
                </c:pt>
                <c:pt idx="1">
                  <c:v>北海道</c:v>
                </c:pt>
                <c:pt idx="2">
                  <c:v>愛知</c:v>
                </c:pt>
                <c:pt idx="3">
                  <c:v>福岡</c:v>
                </c:pt>
                <c:pt idx="4">
                  <c:v>京都</c:v>
                </c:pt>
                <c:pt idx="5">
                  <c:v>兵庫</c:v>
                </c:pt>
                <c:pt idx="6">
                  <c:v>広島</c:v>
                </c:pt>
                <c:pt idx="7">
                  <c:v>神奈川</c:v>
                </c:pt>
                <c:pt idx="8">
                  <c:v>大阪</c:v>
                </c:pt>
                <c:pt idx="9">
                  <c:v>宮城</c:v>
                </c:pt>
                <c:pt idx="10">
                  <c:v>埼玉</c:v>
                </c:pt>
              </c:strCache>
            </c:strRef>
          </c:cat>
          <c:val>
            <c:numRef>
              <c:f>Sheet1!$C$3:$C$13</c:f>
              <c:numCache>
                <c:formatCode>General</c:formatCode>
                <c:ptCount val="11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Sheet1!$D$2</c:f>
              <c:strCache>
                <c:ptCount val="1"/>
                <c:pt idx="0">
                  <c:v>市立</c:v>
                </c:pt>
              </c:strCache>
            </c:strRef>
          </c:tx>
          <c:spPr>
            <a:pattFill prst="dk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strRef>
              <c:f>Sheet1!$A$3:$A$13</c:f>
              <c:strCache>
                <c:ptCount val="11"/>
                <c:pt idx="0">
                  <c:v>東京</c:v>
                </c:pt>
                <c:pt idx="1">
                  <c:v>北海道</c:v>
                </c:pt>
                <c:pt idx="2">
                  <c:v>愛知</c:v>
                </c:pt>
                <c:pt idx="3">
                  <c:v>福岡</c:v>
                </c:pt>
                <c:pt idx="4">
                  <c:v>京都</c:v>
                </c:pt>
                <c:pt idx="5">
                  <c:v>兵庫</c:v>
                </c:pt>
                <c:pt idx="6">
                  <c:v>広島</c:v>
                </c:pt>
                <c:pt idx="7">
                  <c:v>神奈川</c:v>
                </c:pt>
                <c:pt idx="8">
                  <c:v>大阪</c:v>
                </c:pt>
                <c:pt idx="9">
                  <c:v>宮城</c:v>
                </c:pt>
                <c:pt idx="10">
                  <c:v>埼玉</c:v>
                </c:pt>
              </c:strCache>
            </c:strRef>
          </c:cat>
          <c:val>
            <c:numRef>
              <c:f>Sheet1!$D$3:$D$13</c:f>
              <c:numCache>
                <c:formatCode>General</c:formatCode>
                <c:ptCount val="11"/>
                <c:pt idx="1">
                  <c:v>4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139585408"/>
        <c:axId val="139586944"/>
      </c:barChart>
      <c:catAx>
        <c:axId val="139585408"/>
        <c:scaling>
          <c:orientation val="minMax"/>
        </c:scaling>
        <c:delete val="1"/>
        <c:axPos val="b"/>
        <c:majorTickMark val="none"/>
        <c:minorTickMark val="none"/>
        <c:tickLblPos val="nextTo"/>
        <c:crossAx val="139586944"/>
        <c:crosses val="autoZero"/>
        <c:auto val="1"/>
        <c:lblAlgn val="ctr"/>
        <c:lblOffset val="100"/>
        <c:noMultiLvlLbl val="0"/>
      </c:catAx>
      <c:valAx>
        <c:axId val="13958694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pattFill prst="pct5">
            <a:fgClr>
              <a:srgbClr val="4F81BD"/>
            </a:fgClr>
            <a:bgClr>
              <a:sysClr val="window" lastClr="FFFFFF"/>
            </a:bgClr>
          </a:pattFill>
        </c:spPr>
        <c:crossAx val="139585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550259426127878"/>
          <c:y val="0.14408812534796783"/>
          <c:w val="0.17308653278805264"/>
          <c:h val="0.31542949176807444"/>
        </c:manualLayout>
      </c:layout>
      <c:overlay val="0"/>
      <c:txPr>
        <a:bodyPr/>
        <a:lstStyle/>
        <a:p>
          <a:pPr>
            <a:defRPr sz="900">
              <a:latin typeface="ＭＳ 明朝" panose="02020609040205080304" pitchFamily="17" charset="-128"/>
              <a:ea typeface="ＭＳ 明朝" panose="02020609040205080304" pitchFamily="17" charset="-128"/>
            </a:defRPr>
          </a:pPr>
          <a:endParaRPr lang="ja-JP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0.02978</cdr:x>
      <cdr:y>0</cdr:y>
    </cdr:from>
    <cdr:to>
      <cdr:x>0.97652</cdr:x>
      <cdr:y>0.14583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159117" y="0"/>
          <a:ext cx="5058929" cy="3667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ja-JP" altLang="en-US" sz="1100"/>
        </a:p>
      </cdr:txBody>
    </cdr:sp>
  </cdr:relSizeAnchor>
  <cdr:relSizeAnchor xmlns:cdr="http://schemas.openxmlformats.org/drawingml/2006/chartDrawing">
    <cdr:from>
      <cdr:x>0.01775</cdr:x>
      <cdr:y>0.0375</cdr:y>
    </cdr:from>
    <cdr:to>
      <cdr:x>0.98028</cdr:x>
      <cdr:y>0.12928</cdr:y>
    </cdr:to>
    <cdr:sp macro="" textlink="">
      <cdr:nvSpPr>
        <cdr:cNvPr id="3" name="テキスト ボックス 2"/>
        <cdr:cNvSpPr txBox="1"/>
      </cdr:nvSpPr>
      <cdr:spPr>
        <a:xfrm xmlns:a="http://schemas.openxmlformats.org/drawingml/2006/main">
          <a:off x="87754" y="93940"/>
          <a:ext cx="4758217" cy="2299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ja-JP" altLang="en-US" sz="1100"/>
        </a:p>
      </cdr:txBody>
    </cdr:sp>
  </cdr:relSizeAnchor>
  <cdr:relSizeAnchor xmlns:cdr="http://schemas.openxmlformats.org/drawingml/2006/chartDrawing">
    <cdr:from>
      <cdr:x>0.29676</cdr:x>
      <cdr:y>0</cdr:y>
    </cdr:from>
    <cdr:to>
      <cdr:x>1</cdr:x>
      <cdr:y>0.10042</cdr:y>
    </cdr:to>
    <cdr:sp macro="" textlink="">
      <cdr:nvSpPr>
        <cdr:cNvPr id="4" name="テキスト ボックス 3"/>
        <cdr:cNvSpPr txBox="1"/>
      </cdr:nvSpPr>
      <cdr:spPr>
        <a:xfrm xmlns:a="http://schemas.openxmlformats.org/drawingml/2006/main">
          <a:off x="1568785" y="0"/>
          <a:ext cx="3717590" cy="25251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ja-JP" altLang="en-US" sz="1050">
              <a:latin typeface="+mj-ea"/>
              <a:ea typeface="+mj-ea"/>
            </a:rPr>
            <a:t>人口１００万人以上の大都市のある都道府県別国公立大学数</a:t>
          </a:r>
        </a:p>
      </cdr:txBody>
    </cdr:sp>
  </cdr:relSizeAnchor>
  <cdr:relSizeAnchor xmlns:cdr="http://schemas.openxmlformats.org/drawingml/2006/chartDrawing">
    <cdr:from>
      <cdr:x>0.17534</cdr:x>
      <cdr:y>0.81369</cdr:y>
    </cdr:from>
    <cdr:to>
      <cdr:x>0.98459</cdr:x>
      <cdr:y>0.9924</cdr:y>
    </cdr:to>
    <cdr:sp macro="" textlink="">
      <cdr:nvSpPr>
        <cdr:cNvPr id="5" name="テキスト ボックス 4"/>
        <cdr:cNvSpPr txBox="1"/>
      </cdr:nvSpPr>
      <cdr:spPr>
        <a:xfrm xmlns:a="http://schemas.openxmlformats.org/drawingml/2006/main">
          <a:off x="866775" y="2038350"/>
          <a:ext cx="4000500" cy="4476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eaVert" wrap="square" rtlCol="0"/>
        <a:lstStyle xmlns:a="http://schemas.openxmlformats.org/drawingml/2006/main"/>
        <a:p xmlns:a="http://schemas.openxmlformats.org/drawingml/2006/main">
          <a:endParaRPr lang="ja-JP" altLang="en-US" sz="1100"/>
        </a:p>
      </cdr:txBody>
    </cdr:sp>
  </cdr:relSizeAnchor>
  <cdr:relSizeAnchor xmlns:cdr="http://schemas.openxmlformats.org/drawingml/2006/chartDrawing">
    <cdr:from>
      <cdr:x>0.24242</cdr:x>
      <cdr:y>0.81439</cdr:y>
    </cdr:from>
    <cdr:to>
      <cdr:x>0.97336</cdr:x>
      <cdr:y>1</cdr:y>
    </cdr:to>
    <cdr:sp macro="" textlink="">
      <cdr:nvSpPr>
        <cdr:cNvPr id="6" name="テキスト ボックス 5"/>
        <cdr:cNvSpPr txBox="1"/>
      </cdr:nvSpPr>
      <cdr:spPr>
        <a:xfrm xmlns:a="http://schemas.openxmlformats.org/drawingml/2006/main">
          <a:off x="1295400" y="2047875"/>
          <a:ext cx="3905796" cy="4667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eaVert" wrap="square" rtlCol="0"/>
        <a:lstStyle xmlns:a="http://schemas.openxmlformats.org/drawingml/2006/main"/>
        <a:p xmlns:a="http://schemas.openxmlformats.org/drawingml/2006/main">
          <a:r>
            <a:rPr lang="ja-JP" altLang="en-US" sz="900">
              <a:latin typeface="ＭＳ 明朝" panose="02020609040205080304" pitchFamily="17" charset="-128"/>
              <a:ea typeface="ＭＳ 明朝" panose="02020609040205080304" pitchFamily="17" charset="-128"/>
            </a:rPr>
            <a:t>埼玉</a:t>
          </a:r>
        </a:p>
        <a:p xmlns:a="http://schemas.openxmlformats.org/drawingml/2006/main">
          <a:endParaRPr lang="ja-JP" altLang="en-US" sz="1100"/>
        </a:p>
        <a:p xmlns:a="http://schemas.openxmlformats.org/drawingml/2006/main">
          <a:r>
            <a:rPr lang="ja-JP" altLang="en-US" sz="900">
              <a:latin typeface="ＭＳ 明朝" panose="02020609040205080304" pitchFamily="17" charset="-128"/>
              <a:ea typeface="ＭＳ 明朝" panose="02020609040205080304" pitchFamily="17" charset="-128"/>
            </a:rPr>
            <a:t>宮城</a:t>
          </a:r>
        </a:p>
        <a:p xmlns:a="http://schemas.openxmlformats.org/drawingml/2006/main">
          <a:endParaRPr lang="ja-JP" altLang="en-US" sz="1100"/>
        </a:p>
        <a:p xmlns:a="http://schemas.openxmlformats.org/drawingml/2006/main">
          <a:r>
            <a:rPr lang="ja-JP" altLang="en-US" sz="900">
              <a:latin typeface="ＭＳ 明朝" panose="02020609040205080304" pitchFamily="17" charset="-128"/>
              <a:ea typeface="ＭＳ 明朝" panose="02020609040205080304" pitchFamily="17" charset="-128"/>
            </a:rPr>
            <a:t>大阪</a:t>
          </a:r>
        </a:p>
        <a:p xmlns:a="http://schemas.openxmlformats.org/drawingml/2006/main">
          <a:endParaRPr lang="ja-JP" altLang="en-US" sz="1100"/>
        </a:p>
        <a:p xmlns:a="http://schemas.openxmlformats.org/drawingml/2006/main">
          <a:r>
            <a:rPr lang="ja-JP" altLang="en-US" sz="900">
              <a:latin typeface="ＭＳ 明朝" panose="02020609040205080304" pitchFamily="17" charset="-128"/>
              <a:ea typeface="ＭＳ 明朝" panose="02020609040205080304" pitchFamily="17" charset="-128"/>
            </a:rPr>
            <a:t>神奈川</a:t>
          </a:r>
        </a:p>
        <a:p xmlns:a="http://schemas.openxmlformats.org/drawingml/2006/main">
          <a:endParaRPr lang="ja-JP" altLang="en-US" sz="1100"/>
        </a:p>
        <a:p xmlns:a="http://schemas.openxmlformats.org/drawingml/2006/main">
          <a:r>
            <a:rPr lang="ja-JP" altLang="en-US" sz="1000">
              <a:latin typeface="ＭＳ 明朝" panose="02020609040205080304" pitchFamily="17" charset="-128"/>
              <a:ea typeface="ＭＳ 明朝" panose="02020609040205080304" pitchFamily="17" charset="-128"/>
            </a:rPr>
            <a:t>広島</a:t>
          </a:r>
        </a:p>
        <a:p xmlns:a="http://schemas.openxmlformats.org/drawingml/2006/main">
          <a:endParaRPr lang="ja-JP" altLang="en-US" sz="1100"/>
        </a:p>
        <a:p xmlns:a="http://schemas.openxmlformats.org/drawingml/2006/main">
          <a:r>
            <a:rPr lang="ja-JP" altLang="en-US" sz="900">
              <a:latin typeface="ＭＳ 明朝" panose="02020609040205080304" pitchFamily="17" charset="-128"/>
              <a:ea typeface="ＭＳ 明朝" panose="02020609040205080304" pitchFamily="17" charset="-128"/>
            </a:rPr>
            <a:t>兵庫</a:t>
          </a:r>
        </a:p>
        <a:p xmlns:a="http://schemas.openxmlformats.org/drawingml/2006/main">
          <a:endParaRPr lang="ja-JP" altLang="en-US" sz="1100"/>
        </a:p>
        <a:p xmlns:a="http://schemas.openxmlformats.org/drawingml/2006/main">
          <a:r>
            <a:rPr lang="ja-JP" altLang="en-US" sz="900">
              <a:latin typeface="ＭＳ 明朝" panose="02020609040205080304" pitchFamily="17" charset="-128"/>
              <a:ea typeface="ＭＳ 明朝" panose="02020609040205080304" pitchFamily="17" charset="-128"/>
            </a:rPr>
            <a:t>京都</a:t>
          </a:r>
        </a:p>
        <a:p xmlns:a="http://schemas.openxmlformats.org/drawingml/2006/main">
          <a:endParaRPr lang="ja-JP" altLang="en-US" sz="1100"/>
        </a:p>
        <a:p xmlns:a="http://schemas.openxmlformats.org/drawingml/2006/main">
          <a:r>
            <a:rPr lang="ja-JP" altLang="en-US" sz="900">
              <a:latin typeface="ＭＳ 明朝" panose="02020609040205080304" pitchFamily="17" charset="-128"/>
              <a:ea typeface="ＭＳ 明朝" panose="02020609040205080304" pitchFamily="17" charset="-128"/>
            </a:rPr>
            <a:t>福岡</a:t>
          </a:r>
        </a:p>
        <a:p xmlns:a="http://schemas.openxmlformats.org/drawingml/2006/main">
          <a:endParaRPr lang="ja-JP" altLang="en-US" sz="1100"/>
        </a:p>
        <a:p xmlns:a="http://schemas.openxmlformats.org/drawingml/2006/main">
          <a:r>
            <a:rPr lang="ja-JP" altLang="en-US" sz="900">
              <a:latin typeface="ＭＳ 明朝" panose="02020609040205080304" pitchFamily="17" charset="-128"/>
              <a:ea typeface="ＭＳ 明朝" panose="02020609040205080304" pitchFamily="17" charset="-128"/>
            </a:rPr>
            <a:t>愛知</a:t>
          </a:r>
        </a:p>
        <a:p xmlns:a="http://schemas.openxmlformats.org/drawingml/2006/main">
          <a:endParaRPr lang="ja-JP" altLang="en-US" sz="1100"/>
        </a:p>
        <a:p xmlns:a="http://schemas.openxmlformats.org/drawingml/2006/main">
          <a:r>
            <a:rPr lang="ja-JP" altLang="en-US" sz="900">
              <a:latin typeface="ＭＳ 明朝" panose="02020609040205080304" pitchFamily="17" charset="-128"/>
              <a:ea typeface="ＭＳ 明朝" panose="02020609040205080304" pitchFamily="17" charset="-128"/>
            </a:rPr>
            <a:t>北海道</a:t>
          </a:r>
        </a:p>
        <a:p xmlns:a="http://schemas.openxmlformats.org/drawingml/2006/main">
          <a:endParaRPr lang="ja-JP" altLang="en-US" sz="1100"/>
        </a:p>
        <a:p xmlns:a="http://schemas.openxmlformats.org/drawingml/2006/main">
          <a:r>
            <a:rPr lang="ja-JP" altLang="en-US" sz="1000">
              <a:latin typeface="ＭＳ 明朝" panose="02020609040205080304" pitchFamily="17" charset="-128"/>
              <a:ea typeface="ＭＳ 明朝" panose="02020609040205080304" pitchFamily="17" charset="-128"/>
            </a:rPr>
            <a:t>東京</a:t>
          </a:r>
        </a:p>
      </cdr:txBody>
    </cdr:sp>
  </cdr:relSizeAnchor>
  <cdr:relSizeAnchor xmlns:cdr="http://schemas.openxmlformats.org/drawingml/2006/chartDrawing">
    <cdr:from>
      <cdr:x>0.18882</cdr:x>
      <cdr:y>0.80989</cdr:y>
    </cdr:from>
    <cdr:to>
      <cdr:x>0.98459</cdr:x>
      <cdr:y>0.9924</cdr:y>
    </cdr:to>
    <cdr:sp macro="" textlink="">
      <cdr:nvSpPr>
        <cdr:cNvPr id="7" name="テキスト ボックス 6"/>
        <cdr:cNvSpPr txBox="1"/>
      </cdr:nvSpPr>
      <cdr:spPr>
        <a:xfrm xmlns:a="http://schemas.openxmlformats.org/drawingml/2006/main">
          <a:off x="933450" y="2028825"/>
          <a:ext cx="3933825" cy="457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eaVert" wrap="square" rtlCol="0"/>
        <a:lstStyle xmlns:a="http://schemas.openxmlformats.org/drawingml/2006/main"/>
        <a:p xmlns:a="http://schemas.openxmlformats.org/drawingml/2006/main">
          <a:endParaRPr lang="ja-JP" altLang="en-US" sz="1100" b="0"/>
        </a:p>
      </cdr:txBody>
    </cdr:sp>
  </cdr:relSizeAnchor>
  <cdr:relSizeAnchor xmlns:cdr="http://schemas.openxmlformats.org/drawingml/2006/chartDrawing">
    <cdr:from>
      <cdr:x>0.28521</cdr:x>
      <cdr:y>0.75369</cdr:y>
    </cdr:from>
    <cdr:to>
      <cdr:x>0.9697</cdr:x>
      <cdr:y>0.9324</cdr:y>
    </cdr:to>
    <cdr:sp macro="" textlink="">
      <cdr:nvSpPr>
        <cdr:cNvPr id="8" name="テキスト ボックス 7"/>
        <cdr:cNvSpPr txBox="1"/>
      </cdr:nvSpPr>
      <cdr:spPr>
        <a:xfrm xmlns:a="http://schemas.openxmlformats.org/drawingml/2006/main">
          <a:off x="1524001" y="1895229"/>
          <a:ext cx="3657600" cy="4493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eaVert" wrap="square" rtlCol="0"/>
        <a:lstStyle xmlns:a="http://schemas.openxmlformats.org/drawingml/2006/main"/>
        <a:p xmlns:a="http://schemas.openxmlformats.org/drawingml/2006/main">
          <a:endParaRPr lang="ja-JP" altLang="en-US" sz="1100"/>
        </a:p>
      </cdr:txBody>
    </cdr:sp>
  </cdr:relSizeAnchor>
  <cdr:relSizeAnchor xmlns:cdr="http://schemas.openxmlformats.org/drawingml/2006/chartDrawing">
    <cdr:from>
      <cdr:x>0.18497</cdr:x>
      <cdr:y>0.8251</cdr:y>
    </cdr:from>
    <cdr:to>
      <cdr:x>0.98073</cdr:x>
      <cdr:y>0.9924</cdr:y>
    </cdr:to>
    <cdr:sp macro="" textlink="">
      <cdr:nvSpPr>
        <cdr:cNvPr id="9" name="テキスト ボックス 8"/>
        <cdr:cNvSpPr txBox="1"/>
      </cdr:nvSpPr>
      <cdr:spPr>
        <a:xfrm xmlns:a="http://schemas.openxmlformats.org/drawingml/2006/main">
          <a:off x="914399" y="2066925"/>
          <a:ext cx="3933825" cy="4191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eaVert" wrap="square" rtlCol="0"/>
        <a:lstStyle xmlns:a="http://schemas.openxmlformats.org/drawingml/2006/main"/>
        <a:p xmlns:a="http://schemas.openxmlformats.org/drawingml/2006/main">
          <a:endParaRPr lang="ja-JP" altLang="en-US" sz="1100"/>
        </a:p>
      </cdr:txBody>
    </cdr:sp>
  </cdr:relSizeAnchor>
  <cdr:relSizeAnchor xmlns:cdr="http://schemas.openxmlformats.org/drawingml/2006/chartDrawing">
    <cdr:from>
      <cdr:x>0.1869</cdr:x>
      <cdr:y>0.8251</cdr:y>
    </cdr:from>
    <cdr:to>
      <cdr:x>0.98073</cdr:x>
      <cdr:y>0.9924</cdr:y>
    </cdr:to>
    <cdr:sp macro="" textlink="">
      <cdr:nvSpPr>
        <cdr:cNvPr id="10" name="テキスト ボックス 9"/>
        <cdr:cNvSpPr txBox="1"/>
      </cdr:nvSpPr>
      <cdr:spPr>
        <a:xfrm xmlns:a="http://schemas.openxmlformats.org/drawingml/2006/main">
          <a:off x="989804" y="1909756"/>
          <a:ext cx="4204044" cy="3872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eaVert" wrap="square" rtlCol="0"/>
        <a:lstStyle xmlns:a="http://schemas.openxmlformats.org/drawingml/2006/main"/>
        <a:p xmlns:a="http://schemas.openxmlformats.org/drawingml/2006/main">
          <a:endParaRPr lang="ja-JP" altLang="en-US" sz="1100"/>
        </a:p>
      </cdr:txBody>
    </cdr:sp>
  </cdr:relSizeAnchor>
  <cdr:relSizeAnchor xmlns:cdr="http://schemas.openxmlformats.org/drawingml/2006/chartDrawing">
    <cdr:from>
      <cdr:x>0.20616</cdr:x>
      <cdr:y>0.77427</cdr:y>
    </cdr:from>
    <cdr:to>
      <cdr:x>1</cdr:x>
      <cdr:y>1</cdr:y>
    </cdr:to>
    <cdr:sp macro="" textlink="">
      <cdr:nvSpPr>
        <cdr:cNvPr id="11" name="テキスト ボックス 10"/>
        <cdr:cNvSpPr txBox="1"/>
      </cdr:nvSpPr>
      <cdr:spPr>
        <a:xfrm xmlns:a="http://schemas.openxmlformats.org/drawingml/2006/main">
          <a:off x="1017183" y="2212467"/>
          <a:ext cx="3916767" cy="6450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eaVert" wrap="square" rtlCol="0"/>
        <a:lstStyle xmlns:a="http://schemas.openxmlformats.org/drawingml/2006/main"/>
        <a:p xmlns:a="http://schemas.openxmlformats.org/drawingml/2006/main">
          <a:endParaRPr lang="ja-JP" altLang="en-US" sz="1100"/>
        </a:p>
      </cdr:txBody>
    </cdr:sp>
  </cdr:relSizeAnchor>
  <cdr:relSizeAnchor xmlns:cdr="http://schemas.openxmlformats.org/drawingml/2006/chartDrawing">
    <cdr:from>
      <cdr:x>0.19653</cdr:x>
      <cdr:y>1</cdr:y>
    </cdr:from>
    <cdr:to>
      <cdr:x>0.98073</cdr:x>
      <cdr:y>1</cdr:y>
    </cdr:to>
    <cdr:sp macro="" textlink="">
      <cdr:nvSpPr>
        <cdr:cNvPr id="12" name="テキスト ボックス 11"/>
        <cdr:cNvSpPr txBox="1"/>
      </cdr:nvSpPr>
      <cdr:spPr>
        <a:xfrm xmlns:a="http://schemas.openxmlformats.org/drawingml/2006/main" flipV="1">
          <a:off x="1061395" y="2514599"/>
          <a:ext cx="4235209" cy="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eaVert" wrap="square" rtlCol="0"/>
        <a:lstStyle xmlns:a="http://schemas.openxmlformats.org/drawingml/2006/main"/>
        <a:p xmlns:a="http://schemas.openxmlformats.org/drawingml/2006/main">
          <a:endParaRPr lang="ja-JP" alt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nakamoto-AO</cp:lastModifiedBy>
  <cp:revision>4</cp:revision>
  <cp:lastPrinted>2014-02-14T09:55:00Z</cp:lastPrinted>
  <dcterms:created xsi:type="dcterms:W3CDTF">2014-02-18T23:27:00Z</dcterms:created>
  <dcterms:modified xsi:type="dcterms:W3CDTF">2014-02-27T23:33:00Z</dcterms:modified>
</cp:coreProperties>
</file>